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AA42A" w14:textId="7D91E379" w:rsidR="00353C9F" w:rsidRDefault="00353C9F"/>
    <w:tbl>
      <w:tblPr>
        <w:tblStyle w:val="Tabelacomgrade"/>
        <w:tblW w:w="104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2405"/>
        <w:gridCol w:w="2126"/>
        <w:gridCol w:w="993"/>
        <w:gridCol w:w="2976"/>
        <w:gridCol w:w="1985"/>
      </w:tblGrid>
      <w:tr w:rsidR="00AB71F5" w:rsidRPr="00F013A3" w14:paraId="435F75D4" w14:textId="09F3338B" w:rsidTr="007050B9">
        <w:trPr>
          <w:trHeight w:val="361"/>
        </w:trPr>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477D6C2F" w14:textId="77777777" w:rsidR="00B246C0" w:rsidRPr="00F013A3" w:rsidRDefault="00AB71F5" w:rsidP="00066F1D">
            <w:pPr>
              <w:rPr>
                <w:rFonts w:ascii="Arial" w:hAnsi="Arial"/>
                <w:bCs/>
                <w:sz w:val="16"/>
                <w:szCs w:val="16"/>
              </w:rPr>
            </w:pPr>
            <w:r w:rsidRPr="00F013A3">
              <w:rPr>
                <w:rFonts w:ascii="Arial" w:hAnsi="Arial"/>
                <w:bCs/>
                <w:sz w:val="16"/>
                <w:szCs w:val="16"/>
              </w:rPr>
              <w:t xml:space="preserve">Título do documento: </w:t>
            </w:r>
          </w:p>
          <w:p w14:paraId="33D5D3ED" w14:textId="705A02BE" w:rsidR="00AB71F5" w:rsidRPr="00F013A3" w:rsidRDefault="00102BCE" w:rsidP="00066F1D">
            <w:pPr>
              <w:rPr>
                <w:rFonts w:ascii="Arial" w:hAnsi="Arial"/>
                <w:b/>
                <w:sz w:val="16"/>
                <w:szCs w:val="16"/>
              </w:rPr>
            </w:pPr>
            <w:r w:rsidRPr="00F013A3">
              <w:rPr>
                <w:rFonts w:ascii="Arial" w:hAnsi="Arial"/>
                <w:b/>
                <w:sz w:val="18"/>
                <w:szCs w:val="18"/>
              </w:rPr>
              <w:t>Estabilidade de Solos</w:t>
            </w:r>
            <w:r w:rsidR="002C6D21" w:rsidRPr="00F013A3">
              <w:rPr>
                <w:rFonts w:ascii="Arial" w:hAnsi="Arial"/>
                <w:b/>
                <w:sz w:val="18"/>
                <w:szCs w:val="18"/>
              </w:rPr>
              <w:t>,</w:t>
            </w:r>
            <w:r w:rsidRPr="00F013A3">
              <w:rPr>
                <w:rFonts w:ascii="Arial" w:hAnsi="Arial"/>
                <w:b/>
                <w:sz w:val="18"/>
                <w:szCs w:val="18"/>
              </w:rPr>
              <w:t xml:space="preserve"> Pilhas </w:t>
            </w:r>
            <w:r w:rsidR="002C6D21" w:rsidRPr="00F013A3">
              <w:rPr>
                <w:rFonts w:ascii="Arial" w:hAnsi="Arial"/>
                <w:b/>
                <w:sz w:val="18"/>
                <w:szCs w:val="18"/>
              </w:rPr>
              <w:t>e Cavas</w:t>
            </w:r>
          </w:p>
        </w:tc>
        <w:tc>
          <w:tcPr>
            <w:tcW w:w="3969" w:type="dxa"/>
            <w:gridSpan w:val="2"/>
            <w:tcBorders>
              <w:top w:val="single" w:sz="4" w:space="0" w:color="auto"/>
              <w:left w:val="single" w:sz="4" w:space="0" w:color="auto"/>
              <w:bottom w:val="single" w:sz="4" w:space="0" w:color="auto"/>
              <w:right w:val="single" w:sz="4" w:space="0" w:color="auto"/>
            </w:tcBorders>
            <w:shd w:val="clear" w:color="auto" w:fill="auto"/>
          </w:tcPr>
          <w:p w14:paraId="361264AD" w14:textId="77777777" w:rsidR="00B246C0" w:rsidRPr="00F013A3" w:rsidRDefault="00AB71F5" w:rsidP="00066F1D">
            <w:pPr>
              <w:rPr>
                <w:rFonts w:ascii="Arial" w:hAnsi="Arial"/>
                <w:bCs/>
                <w:sz w:val="16"/>
                <w:szCs w:val="16"/>
              </w:rPr>
            </w:pPr>
            <w:r w:rsidRPr="00F013A3">
              <w:rPr>
                <w:rFonts w:ascii="Arial" w:hAnsi="Arial"/>
                <w:bCs/>
                <w:sz w:val="16"/>
                <w:szCs w:val="16"/>
              </w:rPr>
              <w:t>Código do documento:</w:t>
            </w:r>
            <w:r w:rsidR="00102BCE" w:rsidRPr="00F013A3">
              <w:rPr>
                <w:rFonts w:ascii="Arial" w:hAnsi="Arial"/>
                <w:bCs/>
                <w:sz w:val="16"/>
                <w:szCs w:val="16"/>
              </w:rPr>
              <w:t xml:space="preserve"> </w:t>
            </w:r>
          </w:p>
          <w:p w14:paraId="227A280E" w14:textId="5BC74A6E" w:rsidR="00AB71F5" w:rsidRPr="00F013A3" w:rsidRDefault="00102BCE" w:rsidP="00066F1D">
            <w:pPr>
              <w:rPr>
                <w:rFonts w:ascii="Arial" w:hAnsi="Arial"/>
                <w:b/>
                <w:sz w:val="16"/>
                <w:szCs w:val="16"/>
              </w:rPr>
            </w:pPr>
            <w:r w:rsidRPr="00F013A3">
              <w:rPr>
                <w:rFonts w:ascii="Arial" w:hAnsi="Arial"/>
                <w:b/>
                <w:sz w:val="18"/>
                <w:szCs w:val="18"/>
              </w:rPr>
              <w:t>PGS-M</w:t>
            </w:r>
            <w:r w:rsidR="001379C8" w:rsidRPr="00F013A3">
              <w:rPr>
                <w:rFonts w:ascii="Arial" w:hAnsi="Arial"/>
                <w:b/>
                <w:sz w:val="18"/>
                <w:szCs w:val="18"/>
              </w:rPr>
              <w:t>O</w:t>
            </w:r>
            <w:r w:rsidRPr="00F013A3">
              <w:rPr>
                <w:rFonts w:ascii="Arial" w:hAnsi="Arial"/>
                <w:b/>
                <w:sz w:val="18"/>
                <w:szCs w:val="18"/>
              </w:rPr>
              <w:t>S-EHS-308</w:t>
            </w:r>
          </w:p>
        </w:tc>
        <w:tc>
          <w:tcPr>
            <w:tcW w:w="1985" w:type="dxa"/>
            <w:tcBorders>
              <w:top w:val="single" w:sz="4" w:space="0" w:color="auto"/>
              <w:left w:val="single" w:sz="4" w:space="0" w:color="auto"/>
              <w:bottom w:val="single" w:sz="4" w:space="0" w:color="auto"/>
              <w:right w:val="single" w:sz="4" w:space="0" w:color="auto"/>
            </w:tcBorders>
          </w:tcPr>
          <w:p w14:paraId="5E475F36" w14:textId="77777777" w:rsidR="00B246C0" w:rsidRPr="00F013A3" w:rsidRDefault="007050B9" w:rsidP="00102BCE">
            <w:pPr>
              <w:tabs>
                <w:tab w:val="left" w:pos="1010"/>
              </w:tabs>
              <w:rPr>
                <w:rFonts w:ascii="Arial" w:hAnsi="Arial"/>
                <w:bCs/>
                <w:sz w:val="16"/>
                <w:szCs w:val="16"/>
              </w:rPr>
            </w:pPr>
            <w:r w:rsidRPr="00F013A3">
              <w:rPr>
                <w:rFonts w:ascii="Arial" w:hAnsi="Arial"/>
                <w:bCs/>
                <w:sz w:val="16"/>
                <w:szCs w:val="16"/>
              </w:rPr>
              <w:t>Revisão:</w:t>
            </w:r>
          </w:p>
          <w:p w14:paraId="520D12CB" w14:textId="77AF7539" w:rsidR="00AB71F5" w:rsidRPr="00F013A3" w:rsidRDefault="00B246C0" w:rsidP="006968DA">
            <w:pPr>
              <w:tabs>
                <w:tab w:val="left" w:pos="1010"/>
              </w:tabs>
              <w:rPr>
                <w:rFonts w:ascii="Arial" w:hAnsi="Arial"/>
                <w:b/>
                <w:sz w:val="16"/>
                <w:szCs w:val="16"/>
              </w:rPr>
            </w:pPr>
            <w:r w:rsidRPr="00F013A3">
              <w:rPr>
                <w:rFonts w:ascii="Arial" w:hAnsi="Arial"/>
                <w:b/>
                <w:sz w:val="18"/>
                <w:szCs w:val="18"/>
              </w:rPr>
              <w:t>REV.</w:t>
            </w:r>
            <w:r w:rsidR="00102BCE" w:rsidRPr="00F013A3">
              <w:rPr>
                <w:rFonts w:ascii="Arial" w:hAnsi="Arial"/>
                <w:b/>
                <w:sz w:val="18"/>
                <w:szCs w:val="18"/>
              </w:rPr>
              <w:t xml:space="preserve"> 00</w:t>
            </w:r>
          </w:p>
        </w:tc>
      </w:tr>
      <w:tr w:rsidR="007050B9" w:rsidRPr="00F013A3" w14:paraId="59F308C7" w14:textId="5A96D188" w:rsidTr="007050B9">
        <w:trPr>
          <w:trHeight w:val="361"/>
        </w:trPr>
        <w:tc>
          <w:tcPr>
            <w:tcW w:w="5524" w:type="dxa"/>
            <w:gridSpan w:val="3"/>
            <w:tcBorders>
              <w:top w:val="single" w:sz="4" w:space="0" w:color="auto"/>
            </w:tcBorders>
          </w:tcPr>
          <w:p w14:paraId="552641EF" w14:textId="77777777" w:rsidR="00B246C0" w:rsidRPr="00F013A3" w:rsidRDefault="007050B9" w:rsidP="00066F1D">
            <w:pPr>
              <w:rPr>
                <w:rFonts w:ascii="Arial" w:hAnsi="Arial"/>
                <w:bCs/>
                <w:sz w:val="16"/>
                <w:szCs w:val="16"/>
              </w:rPr>
            </w:pPr>
            <w:r w:rsidRPr="00F013A3">
              <w:rPr>
                <w:rFonts w:ascii="Arial" w:hAnsi="Arial"/>
                <w:bCs/>
                <w:sz w:val="16"/>
                <w:szCs w:val="16"/>
              </w:rPr>
              <w:t>Elaboração – Responsável Técnico / Matrícula:</w:t>
            </w:r>
            <w:r w:rsidR="00102BCE" w:rsidRPr="00F013A3">
              <w:rPr>
                <w:rFonts w:ascii="Arial" w:hAnsi="Arial"/>
                <w:bCs/>
                <w:sz w:val="16"/>
                <w:szCs w:val="16"/>
              </w:rPr>
              <w:t xml:space="preserve"> </w:t>
            </w:r>
          </w:p>
          <w:p w14:paraId="35BFA1D6" w14:textId="1C78ECB7" w:rsidR="00172E6C" w:rsidRPr="00F013A3" w:rsidRDefault="00172E6C" w:rsidP="00066F1D">
            <w:pPr>
              <w:rPr>
                <w:rFonts w:ascii="Arial" w:hAnsi="Arial"/>
                <w:b/>
                <w:sz w:val="16"/>
                <w:szCs w:val="16"/>
              </w:rPr>
            </w:pPr>
            <w:r w:rsidRPr="00F013A3">
              <w:rPr>
                <w:rFonts w:ascii="Arial" w:hAnsi="Arial"/>
                <w:b/>
                <w:sz w:val="16"/>
                <w:szCs w:val="16"/>
              </w:rPr>
              <w:t xml:space="preserve">Robson Gomes / </w:t>
            </w:r>
            <w:r w:rsidR="005D650E" w:rsidRPr="00F013A3">
              <w:rPr>
                <w:rFonts w:ascii="Arial" w:hAnsi="Arial"/>
                <w:b/>
                <w:sz w:val="16"/>
                <w:szCs w:val="16"/>
              </w:rPr>
              <w:t>184873</w:t>
            </w:r>
          </w:p>
          <w:p w14:paraId="4024666B" w14:textId="5B680C67" w:rsidR="00D012CC" w:rsidRPr="00F013A3" w:rsidRDefault="008B401D" w:rsidP="00066F1D">
            <w:pPr>
              <w:rPr>
                <w:rFonts w:ascii="Arial" w:hAnsi="Arial"/>
                <w:b/>
                <w:sz w:val="16"/>
                <w:szCs w:val="16"/>
              </w:rPr>
            </w:pPr>
            <w:r w:rsidRPr="00F013A3">
              <w:rPr>
                <w:rFonts w:ascii="Arial" w:hAnsi="Arial"/>
                <w:b/>
                <w:sz w:val="16"/>
                <w:szCs w:val="16"/>
              </w:rPr>
              <w:t xml:space="preserve">Maria </w:t>
            </w:r>
            <w:r w:rsidR="00241D81" w:rsidRPr="00F013A3">
              <w:rPr>
                <w:rFonts w:ascii="Arial" w:hAnsi="Arial"/>
                <w:b/>
                <w:sz w:val="16"/>
                <w:szCs w:val="16"/>
              </w:rPr>
              <w:t>Carolina Gonçalves</w:t>
            </w:r>
            <w:r w:rsidR="00172E6C" w:rsidRPr="00F013A3">
              <w:rPr>
                <w:rFonts w:ascii="Arial" w:hAnsi="Arial"/>
                <w:b/>
                <w:sz w:val="16"/>
                <w:szCs w:val="16"/>
              </w:rPr>
              <w:t xml:space="preserve"> / </w:t>
            </w:r>
            <w:r w:rsidR="008F7FC9" w:rsidRPr="00F013A3">
              <w:rPr>
                <w:rFonts w:ascii="Arial" w:hAnsi="Arial"/>
                <w:b/>
                <w:sz w:val="16"/>
                <w:szCs w:val="16"/>
              </w:rPr>
              <w:t>207872</w:t>
            </w:r>
          </w:p>
          <w:p w14:paraId="46ABE964" w14:textId="4CA41EC5" w:rsidR="00ED5623" w:rsidRPr="00F013A3" w:rsidRDefault="00ED5623" w:rsidP="00066F1D">
            <w:pPr>
              <w:rPr>
                <w:rFonts w:ascii="Arial" w:hAnsi="Arial"/>
                <w:b/>
                <w:sz w:val="16"/>
                <w:szCs w:val="16"/>
              </w:rPr>
            </w:pPr>
            <w:r w:rsidRPr="00F013A3">
              <w:rPr>
                <w:rFonts w:ascii="Arial" w:hAnsi="Arial"/>
                <w:b/>
                <w:sz w:val="16"/>
                <w:szCs w:val="16"/>
              </w:rPr>
              <w:t xml:space="preserve">Cristiana Silva / </w:t>
            </w:r>
            <w:r w:rsidR="005D63E4" w:rsidRPr="00F013A3">
              <w:rPr>
                <w:rFonts w:ascii="Arial" w:hAnsi="Arial"/>
                <w:b/>
                <w:sz w:val="16"/>
                <w:szCs w:val="16"/>
              </w:rPr>
              <w:t>184178</w:t>
            </w:r>
          </w:p>
        </w:tc>
        <w:tc>
          <w:tcPr>
            <w:tcW w:w="4961" w:type="dxa"/>
            <w:gridSpan w:val="2"/>
            <w:tcBorders>
              <w:top w:val="single" w:sz="4" w:space="0" w:color="auto"/>
            </w:tcBorders>
          </w:tcPr>
          <w:p w14:paraId="21DE21D0" w14:textId="77777777" w:rsidR="007050B9" w:rsidRPr="00F013A3" w:rsidRDefault="007050B9" w:rsidP="00066F1D">
            <w:pPr>
              <w:outlineLvl w:val="3"/>
              <w:rPr>
                <w:rFonts w:ascii="Arial" w:hAnsi="Arial"/>
                <w:bCs/>
                <w:sz w:val="16"/>
                <w:szCs w:val="16"/>
              </w:rPr>
            </w:pPr>
            <w:r w:rsidRPr="00F013A3">
              <w:rPr>
                <w:rFonts w:ascii="Arial" w:hAnsi="Arial"/>
                <w:bCs/>
                <w:sz w:val="16"/>
                <w:szCs w:val="16"/>
              </w:rPr>
              <w:t>Aprovação:</w:t>
            </w:r>
          </w:p>
          <w:p w14:paraId="66F13BCD" w14:textId="61DBEDC5" w:rsidR="007050B9" w:rsidRPr="00F013A3" w:rsidRDefault="005D5A5B" w:rsidP="00066F1D">
            <w:pPr>
              <w:outlineLvl w:val="3"/>
              <w:rPr>
                <w:rFonts w:ascii="Arial" w:hAnsi="Arial"/>
                <w:b/>
                <w:sz w:val="16"/>
                <w:szCs w:val="16"/>
              </w:rPr>
            </w:pPr>
            <w:r w:rsidRPr="00F013A3">
              <w:rPr>
                <w:rFonts w:ascii="Arial" w:hAnsi="Arial"/>
                <w:b/>
                <w:sz w:val="16"/>
                <w:szCs w:val="16"/>
              </w:rPr>
              <w:t>Maria L</w:t>
            </w:r>
            <w:r w:rsidR="0078252C" w:rsidRPr="00F013A3">
              <w:rPr>
                <w:rFonts w:ascii="Arial" w:hAnsi="Arial"/>
                <w:b/>
                <w:sz w:val="16"/>
                <w:szCs w:val="16"/>
              </w:rPr>
              <w:t>ú</w:t>
            </w:r>
            <w:r w:rsidRPr="00F013A3">
              <w:rPr>
                <w:rFonts w:ascii="Arial" w:hAnsi="Arial"/>
                <w:b/>
                <w:sz w:val="16"/>
                <w:szCs w:val="16"/>
              </w:rPr>
              <w:t>cia Campos</w:t>
            </w:r>
          </w:p>
        </w:tc>
      </w:tr>
      <w:tr w:rsidR="007050B9" w:rsidRPr="00F013A3" w14:paraId="3D4174A0" w14:textId="4F9008CE" w:rsidTr="007050B9">
        <w:trPr>
          <w:trHeight w:val="411"/>
        </w:trPr>
        <w:tc>
          <w:tcPr>
            <w:tcW w:w="2405" w:type="dxa"/>
          </w:tcPr>
          <w:p w14:paraId="5BA48EE3" w14:textId="2237EF93" w:rsidR="007050B9" w:rsidRPr="00F013A3" w:rsidRDefault="007050B9" w:rsidP="00066F1D">
            <w:pPr>
              <w:rPr>
                <w:rFonts w:ascii="Arial" w:hAnsi="Arial"/>
                <w:bCs/>
                <w:sz w:val="16"/>
                <w:szCs w:val="16"/>
              </w:rPr>
            </w:pPr>
            <w:r w:rsidRPr="00F013A3">
              <w:rPr>
                <w:rFonts w:ascii="Arial" w:hAnsi="Arial"/>
                <w:bCs/>
                <w:sz w:val="16"/>
                <w:szCs w:val="16"/>
              </w:rPr>
              <w:t>Data de homologação:</w:t>
            </w:r>
          </w:p>
          <w:p w14:paraId="530A7713" w14:textId="545ABE19" w:rsidR="007050B9" w:rsidRPr="00F013A3" w:rsidRDefault="00084C0E" w:rsidP="00066F1D">
            <w:pPr>
              <w:rPr>
                <w:rFonts w:ascii="Arial" w:hAnsi="Arial"/>
                <w:b/>
                <w:sz w:val="18"/>
                <w:szCs w:val="18"/>
              </w:rPr>
            </w:pPr>
            <w:r>
              <w:rPr>
                <w:rFonts w:ascii="Arial" w:hAnsi="Arial"/>
                <w:b/>
                <w:sz w:val="18"/>
                <w:szCs w:val="18"/>
              </w:rPr>
              <w:t>2</w:t>
            </w:r>
            <w:r w:rsidR="00F37E50">
              <w:rPr>
                <w:rFonts w:ascii="Arial" w:hAnsi="Arial"/>
                <w:b/>
                <w:sz w:val="18"/>
                <w:szCs w:val="18"/>
              </w:rPr>
              <w:t>5</w:t>
            </w:r>
            <w:r>
              <w:rPr>
                <w:rFonts w:ascii="Arial" w:hAnsi="Arial"/>
                <w:b/>
                <w:sz w:val="18"/>
                <w:szCs w:val="18"/>
              </w:rPr>
              <w:t>/06</w:t>
            </w:r>
            <w:r w:rsidR="0095309E" w:rsidRPr="00F013A3">
              <w:rPr>
                <w:rFonts w:ascii="Arial" w:hAnsi="Arial"/>
                <w:b/>
                <w:sz w:val="18"/>
                <w:szCs w:val="18"/>
              </w:rPr>
              <w:t>/202</w:t>
            </w:r>
            <w:r w:rsidR="009767A1" w:rsidRPr="00F013A3">
              <w:rPr>
                <w:rFonts w:ascii="Arial" w:hAnsi="Arial"/>
                <w:b/>
                <w:sz w:val="18"/>
                <w:szCs w:val="18"/>
              </w:rPr>
              <w:t>5</w:t>
            </w:r>
          </w:p>
        </w:tc>
        <w:tc>
          <w:tcPr>
            <w:tcW w:w="2126" w:type="dxa"/>
          </w:tcPr>
          <w:p w14:paraId="53870139" w14:textId="4F22ABC0" w:rsidR="007050B9" w:rsidRPr="00F013A3" w:rsidRDefault="000861BB" w:rsidP="00066F1D">
            <w:pPr>
              <w:rPr>
                <w:rFonts w:ascii="Arial" w:hAnsi="Arial"/>
                <w:bCs/>
                <w:sz w:val="16"/>
                <w:szCs w:val="16"/>
              </w:rPr>
            </w:pPr>
            <w:r w:rsidRPr="00F013A3">
              <w:rPr>
                <w:rFonts w:ascii="Arial" w:hAnsi="Arial"/>
                <w:bCs/>
                <w:sz w:val="16"/>
                <w:szCs w:val="16"/>
              </w:rPr>
              <w:t>Prazo máximo de revisão</w:t>
            </w:r>
            <w:r w:rsidR="007050B9" w:rsidRPr="00F013A3">
              <w:rPr>
                <w:rFonts w:ascii="Arial" w:hAnsi="Arial"/>
                <w:bCs/>
                <w:sz w:val="16"/>
                <w:szCs w:val="16"/>
              </w:rPr>
              <w:t>:</w:t>
            </w:r>
          </w:p>
          <w:p w14:paraId="7D46C211" w14:textId="6B99479D" w:rsidR="007050B9" w:rsidRPr="00F013A3" w:rsidRDefault="00F37E50" w:rsidP="00066F1D">
            <w:pPr>
              <w:rPr>
                <w:rFonts w:ascii="Arial" w:hAnsi="Arial"/>
                <w:b/>
                <w:sz w:val="18"/>
                <w:szCs w:val="18"/>
              </w:rPr>
            </w:pPr>
            <w:r>
              <w:rPr>
                <w:rFonts w:ascii="Arial" w:hAnsi="Arial"/>
                <w:b/>
                <w:sz w:val="18"/>
                <w:szCs w:val="18"/>
              </w:rPr>
              <w:t>2</w:t>
            </w:r>
            <w:r w:rsidR="001C1B23">
              <w:rPr>
                <w:rFonts w:ascii="Arial" w:hAnsi="Arial"/>
                <w:b/>
                <w:sz w:val="18"/>
                <w:szCs w:val="18"/>
              </w:rPr>
              <w:t>5</w:t>
            </w:r>
            <w:r>
              <w:rPr>
                <w:rFonts w:ascii="Arial" w:hAnsi="Arial"/>
                <w:b/>
                <w:sz w:val="18"/>
                <w:szCs w:val="18"/>
              </w:rPr>
              <w:t>/06</w:t>
            </w:r>
            <w:r w:rsidR="0095309E" w:rsidRPr="00F013A3">
              <w:rPr>
                <w:rFonts w:ascii="Arial" w:hAnsi="Arial"/>
                <w:b/>
                <w:sz w:val="18"/>
                <w:szCs w:val="18"/>
              </w:rPr>
              <w:t>/20</w:t>
            </w:r>
            <w:r>
              <w:rPr>
                <w:rFonts w:ascii="Arial" w:hAnsi="Arial"/>
                <w:b/>
                <w:sz w:val="18"/>
                <w:szCs w:val="18"/>
              </w:rPr>
              <w:t>32</w:t>
            </w:r>
          </w:p>
        </w:tc>
        <w:tc>
          <w:tcPr>
            <w:tcW w:w="5954" w:type="dxa"/>
            <w:gridSpan w:val="3"/>
          </w:tcPr>
          <w:p w14:paraId="5C72185B" w14:textId="77777777" w:rsidR="00B246C0" w:rsidRPr="00F013A3" w:rsidRDefault="007050B9" w:rsidP="00066F1D">
            <w:pPr>
              <w:rPr>
                <w:rFonts w:ascii="Arial" w:hAnsi="Arial"/>
                <w:bCs/>
                <w:sz w:val="16"/>
                <w:szCs w:val="16"/>
              </w:rPr>
            </w:pPr>
            <w:r w:rsidRPr="00F013A3">
              <w:rPr>
                <w:rFonts w:ascii="Arial" w:hAnsi="Arial"/>
                <w:bCs/>
                <w:sz w:val="16"/>
                <w:szCs w:val="16"/>
              </w:rPr>
              <w:t>Departamento de Origem:</w:t>
            </w:r>
            <w:r w:rsidR="00102BCE" w:rsidRPr="00F013A3">
              <w:rPr>
                <w:rFonts w:ascii="Arial" w:hAnsi="Arial"/>
                <w:bCs/>
                <w:sz w:val="16"/>
                <w:szCs w:val="16"/>
              </w:rPr>
              <w:t xml:space="preserve"> </w:t>
            </w:r>
          </w:p>
          <w:p w14:paraId="63AE9ECD" w14:textId="18E0C04A" w:rsidR="007050B9" w:rsidRPr="00F013A3" w:rsidRDefault="00034544" w:rsidP="00066F1D">
            <w:pPr>
              <w:rPr>
                <w:rFonts w:ascii="Arial" w:hAnsi="Arial"/>
                <w:b/>
                <w:sz w:val="16"/>
                <w:szCs w:val="16"/>
              </w:rPr>
            </w:pPr>
            <w:r w:rsidRPr="00F013A3">
              <w:rPr>
                <w:rFonts w:ascii="Arial" w:hAnsi="Arial"/>
                <w:b/>
                <w:sz w:val="18"/>
                <w:szCs w:val="18"/>
              </w:rPr>
              <w:t>EHS - Meio Ambiente, Saúde e Segurança</w:t>
            </w:r>
          </w:p>
        </w:tc>
      </w:tr>
    </w:tbl>
    <w:tbl>
      <w:tblPr>
        <w:tblStyle w:val="Tabelacomgrade"/>
        <w:tblpPr w:leftFromText="141" w:rightFromText="141" w:vertAnchor="text" w:tblpY="146"/>
        <w:tblW w:w="1047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4528"/>
        <w:gridCol w:w="5949"/>
      </w:tblGrid>
      <w:tr w:rsidR="00CB662F" w:rsidRPr="00F013A3" w14:paraId="12C6688A" w14:textId="77777777" w:rsidTr="7052155E">
        <w:trPr>
          <w:trHeight w:val="362"/>
        </w:trPr>
        <w:tc>
          <w:tcPr>
            <w:tcW w:w="10477" w:type="dxa"/>
            <w:gridSpan w:val="2"/>
            <w:tcBorders>
              <w:top w:val="single" w:sz="4" w:space="0" w:color="auto"/>
            </w:tcBorders>
          </w:tcPr>
          <w:p w14:paraId="5DE41A00" w14:textId="0B247E14" w:rsidR="00CB662F" w:rsidRPr="00F013A3" w:rsidRDefault="5CB34279" w:rsidP="006968DA">
            <w:pPr>
              <w:rPr>
                <w:rFonts w:ascii="Arial" w:hAnsi="Arial"/>
                <w:sz w:val="16"/>
                <w:szCs w:val="16"/>
              </w:rPr>
            </w:pPr>
            <w:r w:rsidRPr="00F013A3">
              <w:rPr>
                <w:rFonts w:ascii="Arial" w:hAnsi="Arial"/>
                <w:sz w:val="16"/>
                <w:szCs w:val="16"/>
              </w:rPr>
              <w:t>Público-alvo</w:t>
            </w:r>
            <w:r w:rsidR="72BB5795" w:rsidRPr="00F013A3">
              <w:rPr>
                <w:rFonts w:ascii="Arial" w:hAnsi="Arial"/>
                <w:sz w:val="16"/>
                <w:szCs w:val="16"/>
              </w:rPr>
              <w:t>:</w:t>
            </w:r>
            <w:r w:rsidR="00102BCE" w:rsidRPr="00F013A3">
              <w:rPr>
                <w:rFonts w:ascii="Arial" w:hAnsi="Arial"/>
                <w:sz w:val="16"/>
                <w:szCs w:val="16"/>
              </w:rPr>
              <w:t xml:space="preserve"> </w:t>
            </w:r>
            <w:r w:rsidR="00102BCE" w:rsidRPr="00F013A3">
              <w:rPr>
                <w:rFonts w:ascii="Arial" w:hAnsi="Arial"/>
                <w:b/>
                <w:bCs/>
                <w:sz w:val="18"/>
                <w:szCs w:val="18"/>
              </w:rPr>
              <w:t>Gerentes de Áreas, Supervisores e Empregados (próprios e terceiros) envolvidos nas atividades</w:t>
            </w:r>
            <w:r w:rsidR="006968DA" w:rsidRPr="00F013A3">
              <w:rPr>
                <w:rFonts w:ascii="Arial" w:hAnsi="Arial"/>
                <w:sz w:val="16"/>
                <w:szCs w:val="16"/>
              </w:rPr>
              <w:t>.</w:t>
            </w:r>
          </w:p>
        </w:tc>
      </w:tr>
      <w:tr w:rsidR="000861BB" w:rsidRPr="00F013A3" w14:paraId="7D8D9B65" w14:textId="77777777" w:rsidTr="7052155E">
        <w:trPr>
          <w:trHeight w:val="433"/>
        </w:trPr>
        <w:tc>
          <w:tcPr>
            <w:tcW w:w="4528" w:type="dxa"/>
          </w:tcPr>
          <w:p w14:paraId="5D1F2B54" w14:textId="66BB449C" w:rsidR="000861BB" w:rsidRPr="00F013A3" w:rsidRDefault="000861BB" w:rsidP="00CB662F">
            <w:pPr>
              <w:rPr>
                <w:rFonts w:ascii="Arial" w:hAnsi="Arial"/>
                <w:bCs/>
                <w:sz w:val="16"/>
                <w:szCs w:val="16"/>
              </w:rPr>
            </w:pPr>
            <w:r w:rsidRPr="00F013A3">
              <w:rPr>
                <w:rFonts w:ascii="Arial" w:hAnsi="Arial"/>
                <w:bCs/>
                <w:sz w:val="16"/>
                <w:szCs w:val="16"/>
              </w:rPr>
              <w:t>Permite autotreinamento:</w:t>
            </w:r>
          </w:p>
          <w:p w14:paraId="24ADAC76" w14:textId="7A2AE4E6" w:rsidR="000861BB" w:rsidRPr="00F013A3" w:rsidRDefault="000861BB" w:rsidP="00CB662F">
            <w:pPr>
              <w:rPr>
                <w:rFonts w:ascii="Arial" w:hAnsi="Arial"/>
                <w:bCs/>
                <w:color w:val="FF0000"/>
                <w:sz w:val="16"/>
                <w:szCs w:val="16"/>
              </w:rPr>
            </w:pPr>
            <w:proofErr w:type="gramStart"/>
            <w:r w:rsidRPr="00F013A3">
              <w:rPr>
                <w:rFonts w:ascii="Arial" w:hAnsi="Arial"/>
                <w:b/>
                <w:sz w:val="18"/>
                <w:szCs w:val="18"/>
              </w:rPr>
              <w:t xml:space="preserve">(  </w:t>
            </w:r>
            <w:proofErr w:type="gramEnd"/>
            <w:r w:rsidRPr="00F013A3">
              <w:rPr>
                <w:rFonts w:ascii="Arial" w:hAnsi="Arial"/>
                <w:b/>
                <w:sz w:val="18"/>
                <w:szCs w:val="18"/>
              </w:rPr>
              <w:t xml:space="preserve"> ) Sim     ( </w:t>
            </w:r>
            <w:r w:rsidR="00774A9F" w:rsidRPr="00F013A3">
              <w:rPr>
                <w:rFonts w:ascii="Arial" w:hAnsi="Arial"/>
                <w:b/>
                <w:sz w:val="18"/>
                <w:szCs w:val="18"/>
              </w:rPr>
              <w:t>X</w:t>
            </w:r>
            <w:r w:rsidRPr="00F013A3">
              <w:rPr>
                <w:rFonts w:ascii="Arial" w:hAnsi="Arial"/>
                <w:b/>
                <w:sz w:val="18"/>
                <w:szCs w:val="18"/>
              </w:rPr>
              <w:t xml:space="preserve"> ) Não</w:t>
            </w:r>
          </w:p>
        </w:tc>
        <w:tc>
          <w:tcPr>
            <w:tcW w:w="5949" w:type="dxa"/>
          </w:tcPr>
          <w:p w14:paraId="259A78DC" w14:textId="40BFD32C" w:rsidR="000861BB" w:rsidRPr="00F013A3" w:rsidRDefault="000861BB" w:rsidP="00CB662F">
            <w:pPr>
              <w:rPr>
                <w:rFonts w:ascii="Arial" w:hAnsi="Arial"/>
                <w:bCs/>
                <w:sz w:val="16"/>
                <w:szCs w:val="16"/>
              </w:rPr>
            </w:pPr>
            <w:r w:rsidRPr="00F013A3">
              <w:rPr>
                <w:rFonts w:ascii="Arial" w:hAnsi="Arial"/>
                <w:bCs/>
                <w:sz w:val="16"/>
                <w:szCs w:val="16"/>
              </w:rPr>
              <w:t>Necessita de treinamento na última revisão:</w:t>
            </w:r>
          </w:p>
          <w:p w14:paraId="52C22837" w14:textId="03988066" w:rsidR="000861BB" w:rsidRPr="00F013A3" w:rsidRDefault="000861BB" w:rsidP="00CB662F">
            <w:pPr>
              <w:rPr>
                <w:rFonts w:ascii="Arial" w:hAnsi="Arial"/>
                <w:bCs/>
                <w:sz w:val="16"/>
                <w:szCs w:val="16"/>
              </w:rPr>
            </w:pPr>
            <w:proofErr w:type="gramStart"/>
            <w:r w:rsidRPr="00F013A3">
              <w:rPr>
                <w:rFonts w:ascii="Arial" w:hAnsi="Arial"/>
                <w:b/>
                <w:sz w:val="18"/>
                <w:szCs w:val="18"/>
              </w:rPr>
              <w:t>(</w:t>
            </w:r>
            <w:r w:rsidR="000A1257" w:rsidRPr="00F013A3">
              <w:rPr>
                <w:rFonts w:ascii="Arial" w:hAnsi="Arial"/>
                <w:b/>
                <w:sz w:val="18"/>
                <w:szCs w:val="18"/>
              </w:rPr>
              <w:t xml:space="preserve"> </w:t>
            </w:r>
            <w:r w:rsidR="00C177F1" w:rsidRPr="00F013A3">
              <w:rPr>
                <w:rFonts w:ascii="Arial" w:hAnsi="Arial"/>
                <w:b/>
                <w:sz w:val="18"/>
                <w:szCs w:val="18"/>
              </w:rPr>
              <w:t xml:space="preserve"> </w:t>
            </w:r>
            <w:proofErr w:type="gramEnd"/>
            <w:r w:rsidR="000A1257" w:rsidRPr="00F013A3">
              <w:rPr>
                <w:rFonts w:ascii="Arial" w:hAnsi="Arial"/>
                <w:b/>
                <w:sz w:val="18"/>
                <w:szCs w:val="18"/>
              </w:rPr>
              <w:t xml:space="preserve"> </w:t>
            </w:r>
            <w:r w:rsidRPr="00F013A3">
              <w:rPr>
                <w:rFonts w:ascii="Arial" w:hAnsi="Arial"/>
                <w:b/>
                <w:sz w:val="18"/>
                <w:szCs w:val="18"/>
              </w:rPr>
              <w:t xml:space="preserve">) Sim     ( </w:t>
            </w:r>
            <w:r w:rsidR="00945765" w:rsidRPr="00F013A3">
              <w:rPr>
                <w:rFonts w:ascii="Arial" w:hAnsi="Arial"/>
                <w:b/>
                <w:sz w:val="18"/>
                <w:szCs w:val="18"/>
              </w:rPr>
              <w:t>x</w:t>
            </w:r>
            <w:r w:rsidRPr="00F013A3">
              <w:rPr>
                <w:rFonts w:ascii="Arial" w:hAnsi="Arial"/>
                <w:b/>
                <w:sz w:val="18"/>
                <w:szCs w:val="18"/>
              </w:rPr>
              <w:t xml:space="preserve"> ) Não</w:t>
            </w:r>
          </w:p>
        </w:tc>
      </w:tr>
    </w:tbl>
    <w:p w14:paraId="60D0A778" w14:textId="1A2B6804" w:rsidR="00353C9F" w:rsidRPr="00F013A3" w:rsidRDefault="00353C9F" w:rsidP="00612B63">
      <w:pPr>
        <w:rPr>
          <w:rFonts w:ascii="Arial" w:hAnsi="Arial" w:cs="Arial"/>
          <w:sz w:val="20"/>
          <w:szCs w:val="20"/>
        </w:rPr>
      </w:pPr>
    </w:p>
    <w:p w14:paraId="018832F1" w14:textId="77777777" w:rsidR="00D22E07" w:rsidRPr="00F013A3" w:rsidRDefault="00D22E07" w:rsidP="00D22E07">
      <w:pPr>
        <w:pStyle w:val="PargrafodaLista"/>
        <w:numPr>
          <w:ilvl w:val="0"/>
          <w:numId w:val="28"/>
        </w:numPr>
        <w:tabs>
          <w:tab w:val="left" w:pos="426"/>
        </w:tabs>
        <w:spacing w:after="0" w:line="240" w:lineRule="auto"/>
        <w:ind w:left="0" w:hanging="11"/>
        <w:rPr>
          <w:rFonts w:ascii="Arial" w:hAnsi="Arial" w:cs="Arial"/>
          <w:b/>
          <w:bCs/>
          <w:sz w:val="20"/>
          <w:szCs w:val="20"/>
        </w:rPr>
      </w:pPr>
      <w:r w:rsidRPr="00F013A3">
        <w:rPr>
          <w:rFonts w:ascii="Arial" w:hAnsi="Arial" w:cs="Arial"/>
          <w:b/>
          <w:bCs/>
          <w:sz w:val="20"/>
          <w:szCs w:val="20"/>
        </w:rPr>
        <w:t>OBJETIVO</w:t>
      </w:r>
    </w:p>
    <w:p w14:paraId="6116FC73" w14:textId="163BCE82" w:rsidR="00D22E07" w:rsidRPr="00F013A3" w:rsidRDefault="00D22E07" w:rsidP="00A9004A">
      <w:pPr>
        <w:pStyle w:val="PargrafodaLista"/>
        <w:tabs>
          <w:tab w:val="left" w:pos="426"/>
        </w:tabs>
        <w:spacing w:after="0" w:line="240" w:lineRule="auto"/>
        <w:ind w:left="0"/>
        <w:jc w:val="both"/>
        <w:rPr>
          <w:rFonts w:ascii="Arial" w:eastAsia="Arial" w:hAnsi="Arial" w:cs="Arial"/>
          <w:sz w:val="20"/>
          <w:szCs w:val="20"/>
        </w:rPr>
      </w:pPr>
      <w:r w:rsidRPr="00F013A3">
        <w:rPr>
          <w:rFonts w:ascii="Arial" w:eastAsia="Arial" w:hAnsi="Arial" w:cs="Arial"/>
          <w:sz w:val="20"/>
          <w:szCs w:val="20"/>
        </w:rPr>
        <w:t xml:space="preserve">Estabelecer requisitos de segurança e meio ambiente, visando eliminar, controlar e minimizar os riscos de acidentes em atividades em taludes, barragens, túneis, galerias subterrâneas, pilhas de minério, estéril e </w:t>
      </w:r>
      <w:r w:rsidR="00952564" w:rsidRPr="00F013A3">
        <w:rPr>
          <w:rFonts w:ascii="Arial" w:eastAsia="Arial" w:hAnsi="Arial" w:cs="Arial"/>
          <w:sz w:val="20"/>
          <w:szCs w:val="20"/>
        </w:rPr>
        <w:t>outros materiais</w:t>
      </w:r>
      <w:r w:rsidRPr="00F013A3">
        <w:rPr>
          <w:rFonts w:ascii="Arial" w:eastAsia="Arial" w:hAnsi="Arial" w:cs="Arial"/>
          <w:sz w:val="20"/>
          <w:szCs w:val="20"/>
        </w:rPr>
        <w:t>.</w:t>
      </w:r>
    </w:p>
    <w:p w14:paraId="49DFAAC2" w14:textId="77777777" w:rsidR="00D22E07" w:rsidRPr="00F013A3" w:rsidRDefault="00D22E07" w:rsidP="00D22E07">
      <w:pPr>
        <w:tabs>
          <w:tab w:val="left" w:pos="426"/>
        </w:tabs>
        <w:ind w:hanging="11"/>
        <w:jc w:val="both"/>
        <w:rPr>
          <w:rFonts w:ascii="Arial" w:hAnsi="Arial" w:cs="Arial"/>
          <w:sz w:val="20"/>
          <w:szCs w:val="20"/>
        </w:rPr>
      </w:pPr>
    </w:p>
    <w:p w14:paraId="24A6B7C2" w14:textId="77777777" w:rsidR="00D22E07" w:rsidRPr="00F013A3" w:rsidRDefault="00D22E07" w:rsidP="00D22E07">
      <w:pPr>
        <w:pStyle w:val="PargrafodaLista"/>
        <w:numPr>
          <w:ilvl w:val="0"/>
          <w:numId w:val="28"/>
        </w:numPr>
        <w:tabs>
          <w:tab w:val="left" w:pos="426"/>
        </w:tabs>
        <w:spacing w:after="0" w:line="240" w:lineRule="auto"/>
        <w:ind w:left="0" w:hanging="11"/>
        <w:rPr>
          <w:rFonts w:ascii="Arial" w:hAnsi="Arial" w:cs="Arial"/>
          <w:b/>
          <w:bCs/>
          <w:sz w:val="20"/>
          <w:szCs w:val="20"/>
        </w:rPr>
      </w:pPr>
      <w:r w:rsidRPr="00F013A3">
        <w:rPr>
          <w:rFonts w:ascii="Arial" w:hAnsi="Arial" w:cs="Arial"/>
          <w:b/>
          <w:bCs/>
          <w:sz w:val="20"/>
          <w:szCs w:val="20"/>
        </w:rPr>
        <w:t xml:space="preserve">ESCOPO </w:t>
      </w:r>
    </w:p>
    <w:p w14:paraId="2AE45ACE" w14:textId="55BABCE2" w:rsidR="00D22E07" w:rsidRPr="00F013A3" w:rsidRDefault="00D22E07" w:rsidP="00A9004A">
      <w:pPr>
        <w:pStyle w:val="PargrafodaLista"/>
        <w:tabs>
          <w:tab w:val="left" w:pos="426"/>
        </w:tabs>
        <w:spacing w:after="0" w:line="240" w:lineRule="auto"/>
        <w:ind w:left="0"/>
        <w:jc w:val="both"/>
        <w:rPr>
          <w:rFonts w:ascii="Arial" w:hAnsi="Arial" w:cs="Arial"/>
          <w:sz w:val="20"/>
          <w:szCs w:val="20"/>
        </w:rPr>
      </w:pPr>
      <w:r w:rsidRPr="00F013A3">
        <w:rPr>
          <w:rFonts w:ascii="Arial" w:eastAsia="Arial" w:hAnsi="Arial" w:cs="Arial"/>
          <w:sz w:val="20"/>
          <w:szCs w:val="20"/>
        </w:rPr>
        <w:t>Aplica-se a todas as áreas das Unidades Operacionais da Mosaic Brasil</w:t>
      </w:r>
      <w:r w:rsidR="002C73C8" w:rsidRPr="00F013A3">
        <w:rPr>
          <w:rFonts w:ascii="Arial" w:eastAsia="Arial" w:hAnsi="Arial" w:cs="Arial"/>
          <w:sz w:val="20"/>
          <w:szCs w:val="20"/>
        </w:rPr>
        <w:t xml:space="preserve"> e Paragua</w:t>
      </w:r>
      <w:r w:rsidR="00F15A74" w:rsidRPr="00F013A3">
        <w:rPr>
          <w:rFonts w:ascii="Arial" w:eastAsia="Arial" w:hAnsi="Arial" w:cs="Arial"/>
          <w:sz w:val="20"/>
          <w:szCs w:val="20"/>
        </w:rPr>
        <w:t>i</w:t>
      </w:r>
      <w:r w:rsidRPr="00F013A3">
        <w:rPr>
          <w:rFonts w:ascii="Arial" w:eastAsia="Arial" w:hAnsi="Arial" w:cs="Arial"/>
          <w:sz w:val="20"/>
          <w:szCs w:val="20"/>
        </w:rPr>
        <w:t xml:space="preserve"> e suas contratadas que tenham a</w:t>
      </w:r>
      <w:r w:rsidRPr="00F013A3">
        <w:rPr>
          <w:rFonts w:ascii="Arial" w:hAnsi="Arial" w:cs="Arial"/>
          <w:sz w:val="20"/>
          <w:szCs w:val="20"/>
        </w:rPr>
        <w:t xml:space="preserve">tividades em locais onde haja taludes, barragens, túneis, galerias subterrâneas, pilhas de minério, estéril e </w:t>
      </w:r>
      <w:r w:rsidR="00952564" w:rsidRPr="00F013A3">
        <w:rPr>
          <w:rFonts w:ascii="Arial" w:hAnsi="Arial" w:cs="Arial"/>
          <w:sz w:val="20"/>
          <w:szCs w:val="20"/>
        </w:rPr>
        <w:t>outros materiais.</w:t>
      </w:r>
    </w:p>
    <w:p w14:paraId="36A2AAE3" w14:textId="77777777" w:rsidR="00102BCE" w:rsidRPr="00F013A3" w:rsidRDefault="00102BCE" w:rsidP="000765BC">
      <w:pPr>
        <w:rPr>
          <w:rFonts w:ascii="Arial" w:hAnsi="Arial" w:cs="Arial"/>
          <w:sz w:val="20"/>
          <w:szCs w:val="20"/>
        </w:rPr>
      </w:pPr>
    </w:p>
    <w:p w14:paraId="58C6E25A" w14:textId="48C37CF5" w:rsidR="002C3E63" w:rsidRPr="00F013A3" w:rsidRDefault="00EF0DAC" w:rsidP="00D22E07">
      <w:pPr>
        <w:pStyle w:val="PargrafodaLista"/>
        <w:numPr>
          <w:ilvl w:val="0"/>
          <w:numId w:val="28"/>
        </w:numPr>
        <w:tabs>
          <w:tab w:val="left" w:pos="426"/>
        </w:tabs>
        <w:spacing w:after="0" w:line="240" w:lineRule="auto"/>
        <w:ind w:left="0" w:hanging="11"/>
        <w:rPr>
          <w:rFonts w:ascii="Arial" w:hAnsi="Arial" w:cs="Arial"/>
          <w:b/>
          <w:bCs/>
          <w:sz w:val="20"/>
          <w:szCs w:val="20"/>
        </w:rPr>
      </w:pPr>
      <w:r w:rsidRPr="00F013A3">
        <w:rPr>
          <w:rFonts w:ascii="Arial" w:hAnsi="Arial" w:cs="Arial"/>
          <w:b/>
          <w:bCs/>
          <w:sz w:val="20"/>
          <w:szCs w:val="20"/>
        </w:rPr>
        <w:t>DEFINIÇÕES</w:t>
      </w:r>
    </w:p>
    <w:p w14:paraId="6D30EA5E" w14:textId="17589FF6" w:rsidR="0010349A" w:rsidRPr="00F013A3" w:rsidRDefault="0010349A" w:rsidP="00102BCE">
      <w:pPr>
        <w:pStyle w:val="Normativo-texto"/>
        <w:spacing w:line="276" w:lineRule="auto"/>
        <w:ind w:firstLine="0"/>
        <w:rPr>
          <w:rFonts w:cs="Arial"/>
          <w:bCs/>
          <w:iCs/>
          <w:szCs w:val="20"/>
        </w:rPr>
      </w:pPr>
      <w:r w:rsidRPr="00F013A3">
        <w:rPr>
          <w:rFonts w:cs="Arial"/>
          <w:b/>
          <w:szCs w:val="20"/>
        </w:rPr>
        <w:t xml:space="preserve">Ângulo de </w:t>
      </w:r>
      <w:r w:rsidR="0068222A" w:rsidRPr="00F013A3">
        <w:rPr>
          <w:rFonts w:cs="Arial"/>
          <w:b/>
          <w:szCs w:val="20"/>
        </w:rPr>
        <w:t>F</w:t>
      </w:r>
      <w:r w:rsidRPr="00F013A3">
        <w:rPr>
          <w:rFonts w:cs="Arial"/>
          <w:b/>
          <w:szCs w:val="20"/>
        </w:rPr>
        <w:t>ace</w:t>
      </w:r>
      <w:r w:rsidR="00B7367B" w:rsidRPr="00F013A3">
        <w:rPr>
          <w:rFonts w:cs="Arial"/>
          <w:b/>
          <w:szCs w:val="20"/>
        </w:rPr>
        <w:t xml:space="preserve"> de Talude</w:t>
      </w:r>
      <w:r w:rsidRPr="00F013A3">
        <w:rPr>
          <w:rFonts w:cs="Arial"/>
          <w:b/>
          <w:szCs w:val="20"/>
        </w:rPr>
        <w:t>:</w:t>
      </w:r>
      <w:r w:rsidR="00B7367B" w:rsidRPr="00F013A3">
        <w:rPr>
          <w:rFonts w:cs="Arial"/>
          <w:b/>
          <w:szCs w:val="20"/>
        </w:rPr>
        <w:t xml:space="preserve"> </w:t>
      </w:r>
      <w:r w:rsidR="00B7367B" w:rsidRPr="00F013A3">
        <w:rPr>
          <w:rFonts w:cs="Arial"/>
          <w:bCs/>
          <w:iCs/>
          <w:szCs w:val="20"/>
        </w:rPr>
        <w:t>Ângulo em que a superfície inclinada do terreno faz com o plano horizontal tomado como referência.</w:t>
      </w:r>
    </w:p>
    <w:p w14:paraId="124311B0" w14:textId="4A936A57" w:rsidR="0010349A" w:rsidRPr="00F013A3" w:rsidRDefault="0010349A" w:rsidP="00102BCE">
      <w:pPr>
        <w:pStyle w:val="Normativo-texto"/>
        <w:spacing w:line="276" w:lineRule="auto"/>
        <w:ind w:firstLine="0"/>
        <w:rPr>
          <w:rFonts w:cs="Arial"/>
          <w:bCs/>
          <w:szCs w:val="20"/>
        </w:rPr>
      </w:pPr>
      <w:r w:rsidRPr="00F013A3">
        <w:rPr>
          <w:rFonts w:cs="Arial"/>
          <w:b/>
          <w:szCs w:val="20"/>
        </w:rPr>
        <w:t xml:space="preserve">Ângulo de </w:t>
      </w:r>
      <w:r w:rsidR="0068222A" w:rsidRPr="00F013A3">
        <w:rPr>
          <w:rFonts w:cs="Arial"/>
          <w:b/>
          <w:szCs w:val="20"/>
        </w:rPr>
        <w:t>R</w:t>
      </w:r>
      <w:r w:rsidRPr="00F013A3">
        <w:rPr>
          <w:rFonts w:cs="Arial"/>
          <w:b/>
          <w:szCs w:val="20"/>
        </w:rPr>
        <w:t>e</w:t>
      </w:r>
      <w:r w:rsidR="009F23D8" w:rsidRPr="00F013A3">
        <w:rPr>
          <w:rFonts w:cs="Arial"/>
          <w:b/>
          <w:szCs w:val="20"/>
        </w:rPr>
        <w:t xml:space="preserve">pouso: </w:t>
      </w:r>
      <w:r w:rsidR="0078341D" w:rsidRPr="00F013A3">
        <w:rPr>
          <w:rFonts w:cs="Arial"/>
          <w:bCs/>
          <w:szCs w:val="20"/>
        </w:rPr>
        <w:t>o ângulo natural que será formado pelos lados de uma pilha de armazenamento a granel sem suporte</w:t>
      </w:r>
      <w:r w:rsidR="00907ABC" w:rsidRPr="00F013A3">
        <w:rPr>
          <w:rFonts w:cs="Arial"/>
          <w:bCs/>
          <w:szCs w:val="20"/>
        </w:rPr>
        <w:t xml:space="preserve">. </w:t>
      </w:r>
    </w:p>
    <w:p w14:paraId="41ADF205" w14:textId="77777777" w:rsidR="007F245D" w:rsidRPr="00F013A3" w:rsidRDefault="007F245D" w:rsidP="007F245D">
      <w:pPr>
        <w:pStyle w:val="Normativo-texto"/>
        <w:spacing w:line="276" w:lineRule="auto"/>
        <w:ind w:firstLine="0"/>
        <w:rPr>
          <w:rFonts w:cs="Arial"/>
          <w:bCs/>
          <w:iCs/>
          <w:szCs w:val="20"/>
        </w:rPr>
      </w:pPr>
      <w:r w:rsidRPr="00F013A3">
        <w:rPr>
          <w:rFonts w:cs="Arial"/>
          <w:b/>
          <w:bCs/>
          <w:iCs/>
          <w:szCs w:val="20"/>
        </w:rPr>
        <w:t xml:space="preserve">Banco ou Bancada: </w:t>
      </w:r>
      <w:r w:rsidRPr="00F013A3">
        <w:rPr>
          <w:rFonts w:cs="Arial"/>
          <w:bCs/>
          <w:iCs/>
          <w:szCs w:val="20"/>
        </w:rPr>
        <w:t>Subdivisão vertical do talude da cava, determinada entre a linha de pé e crista.</w:t>
      </w:r>
    </w:p>
    <w:p w14:paraId="6166D95F" w14:textId="1B94B026" w:rsidR="007F245D" w:rsidRPr="00F013A3" w:rsidRDefault="007F245D" w:rsidP="00102BCE">
      <w:pPr>
        <w:pStyle w:val="Normativo-texto"/>
        <w:spacing w:line="276" w:lineRule="auto"/>
        <w:ind w:firstLine="0"/>
        <w:rPr>
          <w:rFonts w:cs="Arial"/>
          <w:bCs/>
          <w:iCs/>
          <w:szCs w:val="20"/>
        </w:rPr>
      </w:pPr>
      <w:r w:rsidRPr="00F013A3">
        <w:rPr>
          <w:rFonts w:cs="Arial"/>
          <w:b/>
          <w:bCs/>
          <w:iCs/>
          <w:szCs w:val="20"/>
        </w:rPr>
        <w:t xml:space="preserve">Berma: </w:t>
      </w:r>
      <w:r w:rsidRPr="00F013A3">
        <w:rPr>
          <w:rFonts w:cs="Arial"/>
          <w:bCs/>
          <w:iCs/>
          <w:szCs w:val="20"/>
        </w:rPr>
        <w:t>Patamar</w:t>
      </w:r>
      <w:r w:rsidRPr="00F013A3">
        <w:rPr>
          <w:rFonts w:cs="Arial"/>
          <w:b/>
          <w:bCs/>
          <w:iCs/>
          <w:szCs w:val="20"/>
        </w:rPr>
        <w:t xml:space="preserve"> </w:t>
      </w:r>
      <w:r w:rsidRPr="00F013A3">
        <w:rPr>
          <w:rFonts w:cs="Arial"/>
          <w:bCs/>
          <w:iCs/>
          <w:szCs w:val="20"/>
        </w:rPr>
        <w:t>construído em talude de corte ou aterro para quebrar a continuidade de um talude, melhorando sua estabilidade e para conter materiais erodidos ou rompidos de pontos da cava superiores.</w:t>
      </w:r>
    </w:p>
    <w:p w14:paraId="0DA28D95" w14:textId="70A3BB80" w:rsidR="0068222A" w:rsidRPr="00F013A3" w:rsidRDefault="0068222A" w:rsidP="00102BCE">
      <w:pPr>
        <w:pStyle w:val="Normativo-texto"/>
        <w:spacing w:line="276" w:lineRule="auto"/>
        <w:ind w:firstLine="0"/>
        <w:rPr>
          <w:rFonts w:cs="Arial"/>
          <w:bCs/>
          <w:iCs/>
          <w:szCs w:val="20"/>
        </w:rPr>
      </w:pPr>
      <w:r w:rsidRPr="00F013A3">
        <w:rPr>
          <w:rFonts w:cs="Arial"/>
          <w:b/>
          <w:bCs/>
          <w:iCs/>
          <w:szCs w:val="20"/>
        </w:rPr>
        <w:t xml:space="preserve">Crista da Bancada: </w:t>
      </w:r>
      <w:r w:rsidRPr="00F013A3">
        <w:rPr>
          <w:rFonts w:cs="Arial"/>
          <w:bCs/>
          <w:iCs/>
          <w:szCs w:val="20"/>
        </w:rPr>
        <w:t>É o limite superior do perfil do banco ou bancada.</w:t>
      </w:r>
    </w:p>
    <w:p w14:paraId="2F028D6C" w14:textId="1B8D0363" w:rsidR="007F245D" w:rsidRPr="00F013A3" w:rsidRDefault="007F245D" w:rsidP="00102BCE">
      <w:pPr>
        <w:pStyle w:val="Normativo-texto"/>
        <w:spacing w:line="276" w:lineRule="auto"/>
        <w:ind w:firstLine="0"/>
        <w:rPr>
          <w:rFonts w:cs="Arial"/>
          <w:bCs/>
          <w:iCs/>
          <w:szCs w:val="20"/>
        </w:rPr>
      </w:pPr>
      <w:r w:rsidRPr="00F013A3">
        <w:rPr>
          <w:rFonts w:cs="Arial"/>
          <w:b/>
          <w:bCs/>
          <w:iCs/>
          <w:szCs w:val="20"/>
        </w:rPr>
        <w:t>Deslizamento:</w:t>
      </w:r>
      <w:r w:rsidRPr="00F013A3">
        <w:rPr>
          <w:rFonts w:cs="Arial"/>
          <w:bCs/>
          <w:iCs/>
          <w:szCs w:val="20"/>
        </w:rPr>
        <w:t xml:space="preserve"> Movimento de massa de solo e/ou material que se desprende de um local onde era estável descendo as encostas.</w:t>
      </w:r>
    </w:p>
    <w:p w14:paraId="00D94573" w14:textId="77777777" w:rsidR="00BA06C8" w:rsidRPr="00F013A3" w:rsidRDefault="00BA06C8" w:rsidP="00BA06C8">
      <w:pPr>
        <w:pStyle w:val="Normativo-texto"/>
        <w:spacing w:line="276" w:lineRule="auto"/>
        <w:ind w:firstLine="0"/>
        <w:rPr>
          <w:rFonts w:cs="Arial"/>
          <w:bCs/>
          <w:iCs/>
          <w:szCs w:val="20"/>
        </w:rPr>
      </w:pPr>
      <w:r w:rsidRPr="00F013A3">
        <w:rPr>
          <w:rFonts w:cs="Arial"/>
          <w:b/>
          <w:bCs/>
          <w:iCs/>
          <w:szCs w:val="20"/>
        </w:rPr>
        <w:t>Erosão:</w:t>
      </w:r>
      <w:r w:rsidRPr="00F013A3">
        <w:rPr>
          <w:rFonts w:cs="Arial"/>
          <w:bCs/>
          <w:iCs/>
          <w:szCs w:val="20"/>
        </w:rPr>
        <w:t xml:space="preserve"> Processo de desagregação e arraste das partículas do solo pela água (erosão hídrica) ou pelo vento (erosão eólica).</w:t>
      </w:r>
    </w:p>
    <w:p w14:paraId="02CE00FF" w14:textId="4D3BDC7A" w:rsidR="00CA5EC3" w:rsidRPr="00F013A3" w:rsidRDefault="00CA5EC3" w:rsidP="00BA06C8">
      <w:pPr>
        <w:pStyle w:val="Normativo-texto"/>
        <w:spacing w:line="276" w:lineRule="auto"/>
        <w:ind w:firstLine="0"/>
        <w:rPr>
          <w:rFonts w:cs="Arial"/>
          <w:b/>
          <w:bCs/>
          <w:iCs/>
          <w:szCs w:val="20"/>
        </w:rPr>
      </w:pPr>
      <w:r w:rsidRPr="00F013A3">
        <w:rPr>
          <w:rFonts w:cs="Arial"/>
          <w:b/>
          <w:bCs/>
          <w:iCs/>
          <w:szCs w:val="20"/>
        </w:rPr>
        <w:t xml:space="preserve">Pilha de outros materiais: </w:t>
      </w:r>
      <w:proofErr w:type="spellStart"/>
      <w:r w:rsidRPr="00F013A3">
        <w:rPr>
          <w:rFonts w:cs="Arial"/>
          <w:iCs/>
          <w:szCs w:val="20"/>
        </w:rPr>
        <w:t>Fosfogesso</w:t>
      </w:r>
      <w:proofErr w:type="spellEnd"/>
      <w:r w:rsidRPr="00F013A3">
        <w:rPr>
          <w:rFonts w:cs="Arial"/>
          <w:bCs/>
          <w:iCs/>
          <w:szCs w:val="20"/>
        </w:rPr>
        <w:t>, enxofre, magnetita, MAP, DAP, fosfato precipitado</w:t>
      </w:r>
      <w:r w:rsidR="00167281" w:rsidRPr="00F013A3">
        <w:rPr>
          <w:rFonts w:cs="Arial"/>
          <w:bCs/>
          <w:iCs/>
          <w:szCs w:val="20"/>
        </w:rPr>
        <w:t xml:space="preserve">, </w:t>
      </w:r>
      <w:r w:rsidR="008F4D29" w:rsidRPr="00F013A3">
        <w:rPr>
          <w:rFonts w:cs="Arial"/>
          <w:bCs/>
          <w:iCs/>
          <w:szCs w:val="20"/>
        </w:rPr>
        <w:t xml:space="preserve">sal, </w:t>
      </w:r>
      <w:proofErr w:type="spellStart"/>
      <w:r w:rsidR="008F4D29" w:rsidRPr="00F013A3">
        <w:rPr>
          <w:rFonts w:cs="Arial"/>
          <w:bCs/>
          <w:iCs/>
          <w:szCs w:val="20"/>
        </w:rPr>
        <w:t>silvinita</w:t>
      </w:r>
      <w:proofErr w:type="spellEnd"/>
      <w:r w:rsidRPr="00F013A3">
        <w:rPr>
          <w:rFonts w:cs="Arial"/>
          <w:bCs/>
          <w:iCs/>
          <w:szCs w:val="20"/>
        </w:rPr>
        <w:t xml:space="preserve"> e outros.</w:t>
      </w:r>
    </w:p>
    <w:p w14:paraId="77AE9D66" w14:textId="6F4021A1" w:rsidR="00BA06C8" w:rsidRPr="00F013A3" w:rsidRDefault="00CA5EC3" w:rsidP="00102BCE">
      <w:pPr>
        <w:pStyle w:val="Normativo-texto"/>
        <w:spacing w:line="276" w:lineRule="auto"/>
        <w:ind w:firstLine="0"/>
        <w:rPr>
          <w:rFonts w:cs="Arial"/>
          <w:bCs/>
          <w:iCs/>
          <w:szCs w:val="20"/>
        </w:rPr>
      </w:pPr>
      <w:r w:rsidRPr="00F013A3">
        <w:rPr>
          <w:rFonts w:cs="Arial"/>
          <w:b/>
          <w:bCs/>
          <w:iCs/>
          <w:szCs w:val="20"/>
        </w:rPr>
        <w:t>Pilha Estéril:</w:t>
      </w:r>
      <w:r w:rsidRPr="00F013A3">
        <w:rPr>
          <w:rFonts w:cs="Arial"/>
          <w:bCs/>
          <w:iCs/>
          <w:szCs w:val="20"/>
        </w:rPr>
        <w:t xml:space="preserve"> Todo material não aproveitado economicamente, cuja remoção se torna necessária a lavra do minério.</w:t>
      </w:r>
    </w:p>
    <w:p w14:paraId="77B9B62E" w14:textId="4D59BDB5" w:rsidR="00102BCE" w:rsidRPr="00F013A3" w:rsidRDefault="00102BCE" w:rsidP="00102BCE">
      <w:pPr>
        <w:pStyle w:val="Normativo-texto"/>
        <w:spacing w:line="276" w:lineRule="auto"/>
        <w:ind w:firstLine="0"/>
        <w:rPr>
          <w:rFonts w:cs="Arial"/>
          <w:szCs w:val="20"/>
        </w:rPr>
      </w:pPr>
      <w:r w:rsidRPr="00F013A3">
        <w:rPr>
          <w:rFonts w:cs="Arial"/>
          <w:b/>
          <w:szCs w:val="20"/>
        </w:rPr>
        <w:t>Profissional Legalmente Habilitado</w:t>
      </w:r>
      <w:r w:rsidRPr="00F013A3">
        <w:rPr>
          <w:rFonts w:cs="Arial"/>
          <w:szCs w:val="20"/>
        </w:rPr>
        <w:t>: Empregado previamente qualificado e com registro no conselho de classe competente.</w:t>
      </w:r>
      <w:r w:rsidR="00C65A10" w:rsidRPr="00F013A3">
        <w:rPr>
          <w:rFonts w:cs="Arial"/>
          <w:szCs w:val="20"/>
        </w:rPr>
        <w:t xml:space="preserve"> </w:t>
      </w:r>
    </w:p>
    <w:p w14:paraId="79902E63" w14:textId="77777777" w:rsidR="00167281" w:rsidRPr="00F013A3" w:rsidRDefault="00167281" w:rsidP="00167281">
      <w:pPr>
        <w:pStyle w:val="Normativo-texto"/>
        <w:spacing w:line="276" w:lineRule="auto"/>
        <w:ind w:firstLine="0"/>
        <w:rPr>
          <w:rFonts w:cs="Arial"/>
          <w:szCs w:val="20"/>
        </w:rPr>
      </w:pPr>
      <w:r w:rsidRPr="00F013A3">
        <w:rPr>
          <w:rFonts w:cs="Arial"/>
          <w:b/>
          <w:bCs/>
          <w:iCs/>
          <w:szCs w:val="20"/>
        </w:rPr>
        <w:t xml:space="preserve">Rocha: </w:t>
      </w:r>
      <w:r w:rsidRPr="00F013A3">
        <w:rPr>
          <w:rFonts w:cs="Arial"/>
          <w:szCs w:val="20"/>
        </w:rPr>
        <w:t>São definidas como quaisquer agregados naturais sólidos, compostos de um ou mais minerais, e constituem parte essencial da crosta terrestre.</w:t>
      </w:r>
    </w:p>
    <w:p w14:paraId="4268BB8D" w14:textId="01199DBB" w:rsidR="00167281" w:rsidRPr="00F013A3" w:rsidRDefault="00167281" w:rsidP="00167281">
      <w:pPr>
        <w:pStyle w:val="Normativo-texto"/>
        <w:spacing w:line="276" w:lineRule="auto"/>
        <w:ind w:firstLine="0"/>
        <w:rPr>
          <w:rFonts w:cs="Arial"/>
          <w:szCs w:val="20"/>
        </w:rPr>
      </w:pPr>
      <w:r w:rsidRPr="00F013A3">
        <w:rPr>
          <w:rFonts w:cs="Arial"/>
          <w:b/>
          <w:bCs/>
          <w:iCs/>
          <w:szCs w:val="20"/>
        </w:rPr>
        <w:t>ROM (</w:t>
      </w:r>
      <w:proofErr w:type="spellStart"/>
      <w:r w:rsidRPr="00F013A3">
        <w:rPr>
          <w:rFonts w:cs="Arial"/>
          <w:szCs w:val="20"/>
        </w:rPr>
        <w:t>Run</w:t>
      </w:r>
      <w:proofErr w:type="spellEnd"/>
      <w:r w:rsidRPr="00F013A3">
        <w:rPr>
          <w:rFonts w:cs="Arial"/>
          <w:szCs w:val="20"/>
        </w:rPr>
        <w:t xml:space="preserve"> </w:t>
      </w:r>
      <w:proofErr w:type="spellStart"/>
      <w:r w:rsidRPr="00F013A3">
        <w:rPr>
          <w:rFonts w:cs="Arial"/>
          <w:szCs w:val="20"/>
        </w:rPr>
        <w:t>of</w:t>
      </w:r>
      <w:proofErr w:type="spellEnd"/>
      <w:r w:rsidRPr="00F013A3">
        <w:rPr>
          <w:rFonts w:cs="Arial"/>
          <w:szCs w:val="20"/>
        </w:rPr>
        <w:t xml:space="preserve"> Mine)</w:t>
      </w:r>
      <w:r w:rsidRPr="00F013A3">
        <w:rPr>
          <w:rFonts w:cs="Arial"/>
          <w:b/>
          <w:bCs/>
          <w:iCs/>
          <w:szCs w:val="20"/>
        </w:rPr>
        <w:t>:</w:t>
      </w:r>
      <w:r w:rsidRPr="00F013A3">
        <w:rPr>
          <w:rFonts w:cs="Arial"/>
          <w:szCs w:val="20"/>
        </w:rPr>
        <w:t xml:space="preserve"> minério bruto ou minério proveniente da mina.</w:t>
      </w:r>
    </w:p>
    <w:p w14:paraId="2B50978F" w14:textId="77777777" w:rsidR="00167281" w:rsidRPr="00F013A3" w:rsidRDefault="00167281" w:rsidP="00167281">
      <w:pPr>
        <w:pStyle w:val="Normativo-texto"/>
        <w:spacing w:line="276" w:lineRule="auto"/>
        <w:ind w:firstLine="0"/>
        <w:rPr>
          <w:rFonts w:cs="Arial"/>
          <w:b/>
          <w:bCs/>
          <w:iCs/>
          <w:szCs w:val="20"/>
        </w:rPr>
      </w:pPr>
      <w:r w:rsidRPr="00F013A3">
        <w:rPr>
          <w:rFonts w:cs="Arial"/>
          <w:b/>
          <w:bCs/>
          <w:iCs/>
          <w:szCs w:val="20"/>
        </w:rPr>
        <w:t xml:space="preserve">Solo: </w:t>
      </w:r>
      <w:r w:rsidRPr="00F013A3">
        <w:rPr>
          <w:rFonts w:cs="Arial"/>
          <w:szCs w:val="20"/>
        </w:rPr>
        <w:t>Os solos são produtos da interação rocha relevo clima e resumem as principais características desses elementos.  </w:t>
      </w:r>
    </w:p>
    <w:p w14:paraId="2A8EEAF0" w14:textId="49669D60" w:rsidR="00102BCE" w:rsidRPr="00F013A3" w:rsidRDefault="00102BCE" w:rsidP="00102BCE">
      <w:pPr>
        <w:pStyle w:val="Normativo-texto"/>
        <w:spacing w:line="276" w:lineRule="auto"/>
        <w:ind w:firstLine="0"/>
        <w:rPr>
          <w:rFonts w:cs="Arial"/>
          <w:bCs/>
          <w:iCs/>
          <w:szCs w:val="20"/>
        </w:rPr>
      </w:pPr>
      <w:r w:rsidRPr="00F013A3">
        <w:rPr>
          <w:rFonts w:cs="Arial"/>
          <w:b/>
          <w:bCs/>
          <w:iCs/>
          <w:szCs w:val="20"/>
        </w:rPr>
        <w:t>Talude:</w:t>
      </w:r>
      <w:r w:rsidRPr="00F013A3">
        <w:rPr>
          <w:rFonts w:cs="Arial"/>
          <w:bCs/>
          <w:iCs/>
          <w:szCs w:val="20"/>
        </w:rPr>
        <w:t xml:space="preserve"> </w:t>
      </w:r>
      <w:r w:rsidRPr="00F013A3">
        <w:rPr>
          <w:rFonts w:cs="Arial"/>
          <w:szCs w:val="20"/>
        </w:rPr>
        <w:t>Superfície inclinada do solo</w:t>
      </w:r>
      <w:r w:rsidR="00360A79" w:rsidRPr="00F013A3">
        <w:rPr>
          <w:rFonts w:cs="Arial"/>
          <w:szCs w:val="20"/>
        </w:rPr>
        <w:t xml:space="preserve"> ou </w:t>
      </w:r>
      <w:r w:rsidR="00D35347" w:rsidRPr="00F013A3">
        <w:rPr>
          <w:rFonts w:cs="Arial"/>
          <w:szCs w:val="20"/>
        </w:rPr>
        <w:t xml:space="preserve">de material </w:t>
      </w:r>
      <w:r w:rsidR="00360A79" w:rsidRPr="00F013A3">
        <w:rPr>
          <w:rFonts w:cs="Arial"/>
          <w:szCs w:val="20"/>
        </w:rPr>
        <w:t>rochoso</w:t>
      </w:r>
      <w:r w:rsidRPr="00F013A3">
        <w:rPr>
          <w:rFonts w:cs="Arial"/>
          <w:szCs w:val="20"/>
        </w:rPr>
        <w:t xml:space="preserve"> que limita um platô. Chamados de encostas, rampas ou morros, podem ser naturais ou construídos artificialmente.</w:t>
      </w:r>
    </w:p>
    <w:p w14:paraId="41370089" w14:textId="77777777" w:rsidR="00102BCE" w:rsidRPr="00F013A3" w:rsidRDefault="00102BCE" w:rsidP="00102BCE">
      <w:pPr>
        <w:pStyle w:val="Normativo-texto"/>
        <w:spacing w:line="276" w:lineRule="auto"/>
        <w:ind w:firstLine="0"/>
        <w:rPr>
          <w:rFonts w:cs="Arial"/>
          <w:b/>
          <w:bCs/>
          <w:iCs/>
          <w:szCs w:val="20"/>
        </w:rPr>
      </w:pPr>
      <w:r w:rsidRPr="00F013A3">
        <w:rPr>
          <w:rFonts w:cs="Arial"/>
          <w:b/>
          <w:bCs/>
          <w:iCs/>
          <w:szCs w:val="20"/>
        </w:rPr>
        <w:t xml:space="preserve">Trinca: </w:t>
      </w:r>
      <w:r w:rsidRPr="00F013A3">
        <w:rPr>
          <w:rFonts w:cs="Arial"/>
          <w:szCs w:val="20"/>
        </w:rPr>
        <w:t>Recalques de fundação e esforços aplicados além da resistência do solo. </w:t>
      </w:r>
    </w:p>
    <w:p w14:paraId="2F846BE4" w14:textId="77777777" w:rsidR="00360A79" w:rsidRDefault="00360A79" w:rsidP="00102BCE">
      <w:pPr>
        <w:pStyle w:val="Normativo-texto"/>
        <w:spacing w:line="276" w:lineRule="auto"/>
        <w:ind w:firstLine="0"/>
        <w:rPr>
          <w:rFonts w:cs="Arial"/>
          <w:szCs w:val="20"/>
        </w:rPr>
      </w:pPr>
    </w:p>
    <w:p w14:paraId="31FB800F" w14:textId="77777777" w:rsidR="00AF5732" w:rsidRDefault="00AF5732" w:rsidP="00102BCE">
      <w:pPr>
        <w:pStyle w:val="Normativo-texto"/>
        <w:spacing w:line="276" w:lineRule="auto"/>
        <w:ind w:firstLine="0"/>
        <w:rPr>
          <w:rFonts w:cs="Arial"/>
          <w:szCs w:val="20"/>
        </w:rPr>
      </w:pPr>
    </w:p>
    <w:p w14:paraId="17E88D14" w14:textId="77777777" w:rsidR="00AF5732" w:rsidRPr="00F013A3" w:rsidRDefault="00AF5732" w:rsidP="00102BCE">
      <w:pPr>
        <w:pStyle w:val="Normativo-texto"/>
        <w:spacing w:line="276" w:lineRule="auto"/>
        <w:ind w:firstLine="0"/>
        <w:rPr>
          <w:rFonts w:cs="Arial"/>
          <w:szCs w:val="20"/>
        </w:rPr>
      </w:pPr>
    </w:p>
    <w:p w14:paraId="2FEF2E6D" w14:textId="5EDF76D4" w:rsidR="00EF0DAC" w:rsidRPr="00F013A3" w:rsidRDefault="00EF0DAC" w:rsidP="002C73C8">
      <w:pPr>
        <w:pStyle w:val="PargrafodaLista"/>
        <w:numPr>
          <w:ilvl w:val="0"/>
          <w:numId w:val="28"/>
        </w:numPr>
        <w:tabs>
          <w:tab w:val="left" w:pos="426"/>
        </w:tabs>
        <w:spacing w:after="0" w:line="240" w:lineRule="auto"/>
        <w:ind w:left="0" w:hanging="11"/>
        <w:rPr>
          <w:rFonts w:ascii="Arial" w:hAnsi="Arial" w:cs="Arial"/>
          <w:b/>
          <w:bCs/>
          <w:sz w:val="20"/>
          <w:szCs w:val="20"/>
        </w:rPr>
      </w:pPr>
      <w:r w:rsidRPr="00F013A3">
        <w:rPr>
          <w:rFonts w:ascii="Arial" w:hAnsi="Arial" w:cs="Arial"/>
          <w:b/>
          <w:bCs/>
          <w:sz w:val="20"/>
          <w:szCs w:val="20"/>
        </w:rPr>
        <w:lastRenderedPageBreak/>
        <w:t>PAPÉIS E RESPONSABILIDADES</w:t>
      </w:r>
    </w:p>
    <w:p w14:paraId="2BE7B238" w14:textId="059EFE10" w:rsidR="00513888" w:rsidRPr="00F013A3" w:rsidRDefault="00513888" w:rsidP="00513888">
      <w:pPr>
        <w:jc w:val="both"/>
        <w:rPr>
          <w:rFonts w:ascii="Arial" w:eastAsia="Calibri" w:hAnsi="Arial" w:cs="Arial"/>
          <w:b/>
          <w:bCs/>
          <w:sz w:val="20"/>
          <w:szCs w:val="20"/>
          <w:lang w:eastAsia="en-US"/>
        </w:rPr>
      </w:pPr>
    </w:p>
    <w:p w14:paraId="3F855EFD" w14:textId="6C5180C2" w:rsidR="00102BCE" w:rsidRPr="00F013A3" w:rsidRDefault="003F3CB6" w:rsidP="002C73C8">
      <w:pPr>
        <w:pStyle w:val="PargrafodaLista"/>
        <w:numPr>
          <w:ilvl w:val="1"/>
          <w:numId w:val="28"/>
        </w:numPr>
        <w:tabs>
          <w:tab w:val="left" w:pos="426"/>
        </w:tabs>
        <w:spacing w:after="0" w:line="240" w:lineRule="auto"/>
        <w:ind w:left="0" w:hanging="11"/>
        <w:jc w:val="both"/>
        <w:rPr>
          <w:rFonts w:ascii="Arial" w:eastAsia="Arial" w:hAnsi="Arial" w:cs="Arial"/>
          <w:b/>
          <w:bCs/>
          <w:sz w:val="20"/>
          <w:szCs w:val="20"/>
        </w:rPr>
      </w:pPr>
      <w:r w:rsidRPr="00F013A3">
        <w:rPr>
          <w:rFonts w:ascii="Arial" w:eastAsia="Arial" w:hAnsi="Arial" w:cs="Arial"/>
          <w:b/>
          <w:bCs/>
          <w:sz w:val="20"/>
          <w:szCs w:val="20"/>
        </w:rPr>
        <w:t>Gerente de Área</w:t>
      </w:r>
    </w:p>
    <w:p w14:paraId="5F12EB11" w14:textId="77777777" w:rsidR="002C73C8" w:rsidRPr="00F013A3" w:rsidRDefault="003F3CB6" w:rsidP="002C73C8">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 xml:space="preserve">Garantir os recursos necessários à implementação, cumprimento e monitoramento dos requisitos para estabilidade de solos, rochas, pilhas de estéril e pilhas de outros materiais. </w:t>
      </w:r>
    </w:p>
    <w:p w14:paraId="39820098" w14:textId="77777777" w:rsidR="00001010" w:rsidRPr="00F013A3" w:rsidRDefault="003F3CB6" w:rsidP="00001010">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Garantir que todos os empregados estejam orientados sobre os riscos e as medidas de controle para a execução das atividades.</w:t>
      </w:r>
    </w:p>
    <w:p w14:paraId="7AF4FE05" w14:textId="763A66AD" w:rsidR="00001010" w:rsidRPr="00F013A3" w:rsidRDefault="00001010" w:rsidP="00001010">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Garantir a elaboração de projetos específicos para cada área considerando as características físicas de cada material.</w:t>
      </w:r>
    </w:p>
    <w:p w14:paraId="07CA6817" w14:textId="1B88C031" w:rsidR="00B60603" w:rsidRPr="00F013A3" w:rsidRDefault="003F3CB6" w:rsidP="002C73C8">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 xml:space="preserve">Garantir que os procedimentos locais </w:t>
      </w:r>
      <w:proofErr w:type="gramStart"/>
      <w:r w:rsidRPr="00F013A3">
        <w:rPr>
          <w:rFonts w:ascii="Arial" w:eastAsia="Arial" w:hAnsi="Arial" w:cs="Arial"/>
          <w:sz w:val="20"/>
          <w:szCs w:val="20"/>
        </w:rPr>
        <w:t>especifico</w:t>
      </w:r>
      <w:proofErr w:type="gramEnd"/>
      <w:r w:rsidRPr="00F013A3">
        <w:rPr>
          <w:rFonts w:ascii="Arial" w:eastAsia="Arial" w:hAnsi="Arial" w:cs="Arial"/>
          <w:sz w:val="20"/>
          <w:szCs w:val="20"/>
        </w:rPr>
        <w:t xml:space="preserve"> e, projeto de estabilidade de solos, rochas, pilhas de estéril e pilhas de outros materiais, estejam elaborados e atualizados.</w:t>
      </w:r>
    </w:p>
    <w:p w14:paraId="1DA5DAC9" w14:textId="77777777" w:rsidR="009B0BC8" w:rsidRPr="00F013A3" w:rsidRDefault="009B0BC8" w:rsidP="009B0BC8">
      <w:pPr>
        <w:pStyle w:val="PargrafodaLista"/>
        <w:jc w:val="both"/>
        <w:rPr>
          <w:rFonts w:ascii="Arial" w:eastAsia="Arial" w:hAnsi="Arial" w:cs="Arial"/>
          <w:sz w:val="20"/>
          <w:szCs w:val="20"/>
        </w:rPr>
      </w:pPr>
    </w:p>
    <w:p w14:paraId="7F393932" w14:textId="515425BB" w:rsidR="003F3CB6" w:rsidRPr="00F013A3" w:rsidRDefault="003F3CB6" w:rsidP="002C73C8">
      <w:pPr>
        <w:pStyle w:val="PargrafodaLista"/>
        <w:numPr>
          <w:ilvl w:val="1"/>
          <w:numId w:val="28"/>
        </w:numPr>
        <w:tabs>
          <w:tab w:val="left" w:pos="426"/>
        </w:tabs>
        <w:spacing w:after="0" w:line="240" w:lineRule="auto"/>
        <w:ind w:left="0" w:hanging="11"/>
        <w:jc w:val="both"/>
        <w:rPr>
          <w:rFonts w:ascii="Arial" w:eastAsia="Arial" w:hAnsi="Arial" w:cs="Arial"/>
          <w:b/>
          <w:bCs/>
          <w:sz w:val="20"/>
          <w:szCs w:val="20"/>
        </w:rPr>
      </w:pPr>
      <w:r w:rsidRPr="00F013A3">
        <w:rPr>
          <w:rFonts w:ascii="Arial" w:eastAsia="Arial" w:hAnsi="Arial" w:cs="Arial"/>
          <w:b/>
          <w:bCs/>
          <w:sz w:val="20"/>
          <w:szCs w:val="20"/>
        </w:rPr>
        <w:t>Supervisores e Coordenadores</w:t>
      </w:r>
    </w:p>
    <w:p w14:paraId="750825CF" w14:textId="06703BB7" w:rsidR="003F3CB6" w:rsidRPr="00F013A3" w:rsidRDefault="003F3CB6" w:rsidP="002C73C8">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Garantir a implementação e assegurar o cumprimento deste procedimento.</w:t>
      </w:r>
    </w:p>
    <w:p w14:paraId="549F6AB6" w14:textId="5DC9AAA1" w:rsidR="003F3CB6" w:rsidRPr="00F013A3" w:rsidRDefault="003F3CB6" w:rsidP="002C73C8">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 xml:space="preserve">Garantir que todos os empregados estejam orientados sobre os riscos envolvidos e as medidas de controle para a execução das atividades. </w:t>
      </w:r>
    </w:p>
    <w:p w14:paraId="02CDB358" w14:textId="580AD25E" w:rsidR="003F3CB6" w:rsidRPr="00F013A3" w:rsidRDefault="003F3CB6" w:rsidP="002C73C8">
      <w:pPr>
        <w:pStyle w:val="PargrafodaLista"/>
        <w:numPr>
          <w:ilvl w:val="0"/>
          <w:numId w:val="30"/>
        </w:numPr>
        <w:ind w:left="720"/>
        <w:jc w:val="both"/>
        <w:rPr>
          <w:rFonts w:ascii="Arial" w:eastAsia="Arial" w:hAnsi="Arial" w:cs="Arial"/>
          <w:sz w:val="20"/>
          <w:szCs w:val="20"/>
        </w:rPr>
      </w:pPr>
      <w:r w:rsidRPr="3743A1DE">
        <w:rPr>
          <w:rFonts w:ascii="Arial" w:eastAsia="Arial" w:hAnsi="Arial" w:cs="Arial"/>
          <w:sz w:val="20"/>
          <w:szCs w:val="20"/>
        </w:rPr>
        <w:t>Orientar, monitorar e avaliar o cumprimento da aplicação das ferramentas de gestão nos trabalhos que envolvam estabilidade de solos, rochas, pilhas de estéril e pilhas de outros materiais.</w:t>
      </w:r>
    </w:p>
    <w:p w14:paraId="4A4B76DF" w14:textId="1D5D9D08" w:rsidR="05DC7CAE" w:rsidRDefault="05DC7CAE" w:rsidP="3743A1DE">
      <w:pPr>
        <w:pStyle w:val="PargrafodaLista"/>
        <w:numPr>
          <w:ilvl w:val="0"/>
          <w:numId w:val="30"/>
        </w:numPr>
        <w:ind w:left="720"/>
        <w:jc w:val="both"/>
        <w:rPr>
          <w:rFonts w:ascii="Arial" w:eastAsia="Arial" w:hAnsi="Arial" w:cs="Arial"/>
          <w:sz w:val="24"/>
          <w:szCs w:val="24"/>
        </w:rPr>
      </w:pPr>
      <w:r w:rsidRPr="3743A1DE">
        <w:rPr>
          <w:rFonts w:ascii="Arial" w:eastAsia="Arial" w:hAnsi="Arial" w:cs="Arial"/>
          <w:sz w:val="20"/>
          <w:szCs w:val="20"/>
        </w:rPr>
        <w:t>Liberar diariamente retomadas de pilhas.</w:t>
      </w:r>
    </w:p>
    <w:p w14:paraId="2865E7AD" w14:textId="344FBC52" w:rsidR="003F3CB6" w:rsidRPr="00F013A3" w:rsidRDefault="003F3CB6" w:rsidP="002C73C8">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Interditar o acesso as áreas de taludes e pilhas que apresentem risco de desmoronamento.</w:t>
      </w:r>
    </w:p>
    <w:p w14:paraId="3AA09184" w14:textId="77777777" w:rsidR="006C478F" w:rsidRPr="00F013A3" w:rsidRDefault="003F3CB6" w:rsidP="006C478F">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 xml:space="preserve">Avaliar tecnicamente o solo </w:t>
      </w:r>
      <w:r w:rsidR="007B0408" w:rsidRPr="00F013A3">
        <w:rPr>
          <w:rFonts w:ascii="Arial" w:eastAsia="Arial" w:hAnsi="Arial" w:cs="Arial"/>
          <w:sz w:val="20"/>
          <w:szCs w:val="20"/>
        </w:rPr>
        <w:t xml:space="preserve">e o local como um todo </w:t>
      </w:r>
      <w:r w:rsidRPr="00F013A3">
        <w:rPr>
          <w:rFonts w:ascii="Arial" w:eastAsia="Arial" w:hAnsi="Arial" w:cs="Arial"/>
          <w:sz w:val="20"/>
          <w:szCs w:val="20"/>
        </w:rPr>
        <w:t>antes de iniciar a pilha.</w:t>
      </w:r>
      <w:r w:rsidR="007B0408" w:rsidRPr="00F013A3">
        <w:rPr>
          <w:rFonts w:ascii="Arial" w:eastAsia="Arial" w:hAnsi="Arial" w:cs="Arial"/>
          <w:sz w:val="20"/>
          <w:szCs w:val="20"/>
        </w:rPr>
        <w:t xml:space="preserve"> </w:t>
      </w:r>
    </w:p>
    <w:p w14:paraId="23423C15" w14:textId="6541D279" w:rsidR="003F3CB6" w:rsidRPr="00F013A3" w:rsidRDefault="006C478F" w:rsidP="003F3CB6">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Garantir a execução das atividades conforme definição em projeto</w:t>
      </w:r>
      <w:r w:rsidR="008C1C92" w:rsidRPr="00F013A3">
        <w:rPr>
          <w:rFonts w:ascii="Arial" w:eastAsia="Arial" w:hAnsi="Arial" w:cs="Arial"/>
          <w:sz w:val="20"/>
          <w:szCs w:val="20"/>
        </w:rPr>
        <w:t>.</w:t>
      </w:r>
    </w:p>
    <w:p w14:paraId="3FBE784F" w14:textId="77777777" w:rsidR="00C30C84" w:rsidRPr="00F013A3" w:rsidRDefault="00C30C84" w:rsidP="00C30C84">
      <w:pPr>
        <w:pStyle w:val="PargrafodaLista"/>
        <w:jc w:val="both"/>
        <w:rPr>
          <w:rFonts w:ascii="Arial" w:eastAsia="Arial" w:hAnsi="Arial" w:cs="Arial"/>
          <w:sz w:val="20"/>
          <w:szCs w:val="20"/>
        </w:rPr>
      </w:pPr>
    </w:p>
    <w:p w14:paraId="44B64A98" w14:textId="6B7289C4" w:rsidR="000B6A51" w:rsidRPr="00F013A3" w:rsidRDefault="003F3CB6" w:rsidP="000B6A51">
      <w:pPr>
        <w:pStyle w:val="PargrafodaLista"/>
        <w:numPr>
          <w:ilvl w:val="1"/>
          <w:numId w:val="28"/>
        </w:numPr>
        <w:tabs>
          <w:tab w:val="left" w:pos="426"/>
        </w:tabs>
        <w:spacing w:after="0" w:line="240" w:lineRule="auto"/>
        <w:ind w:left="0" w:hanging="11"/>
        <w:jc w:val="both"/>
        <w:rPr>
          <w:rFonts w:ascii="Arial" w:hAnsi="Arial" w:cs="Arial"/>
          <w:b/>
          <w:bCs/>
          <w:sz w:val="20"/>
          <w:szCs w:val="20"/>
        </w:rPr>
      </w:pPr>
      <w:r w:rsidRPr="00F013A3">
        <w:rPr>
          <w:rFonts w:ascii="Arial" w:eastAsia="Arial" w:hAnsi="Arial" w:cs="Arial"/>
          <w:b/>
          <w:bCs/>
          <w:sz w:val="20"/>
          <w:szCs w:val="20"/>
        </w:rPr>
        <w:t>Profissional legalmente habilitado</w:t>
      </w:r>
    </w:p>
    <w:p w14:paraId="6717D6AA" w14:textId="1972CA13" w:rsidR="00732D1E" w:rsidRPr="00F013A3" w:rsidRDefault="00732D1E" w:rsidP="00732D1E">
      <w:pPr>
        <w:pStyle w:val="PargrafodaLista"/>
        <w:tabs>
          <w:tab w:val="left" w:pos="426"/>
        </w:tabs>
        <w:spacing w:after="0" w:line="240" w:lineRule="auto"/>
        <w:ind w:left="0"/>
        <w:jc w:val="both"/>
        <w:rPr>
          <w:rFonts w:ascii="Arial" w:hAnsi="Arial" w:cs="Arial"/>
          <w:i/>
          <w:iCs/>
          <w:sz w:val="18"/>
          <w:szCs w:val="18"/>
        </w:rPr>
      </w:pPr>
      <w:r w:rsidRPr="00F013A3">
        <w:rPr>
          <w:rFonts w:ascii="Arial" w:hAnsi="Arial" w:cs="Arial"/>
          <w:i/>
          <w:iCs/>
          <w:sz w:val="18"/>
          <w:szCs w:val="18"/>
        </w:rPr>
        <w:t>(</w:t>
      </w:r>
      <w:r w:rsidRPr="00F013A3">
        <w:rPr>
          <w:rFonts w:ascii="Arial" w:hAnsi="Arial" w:cs="Arial"/>
          <w:b/>
          <w:bCs/>
          <w:i/>
          <w:iCs/>
          <w:sz w:val="18"/>
          <w:szCs w:val="18"/>
        </w:rPr>
        <w:t>Nota:</w:t>
      </w:r>
      <w:r w:rsidRPr="00F013A3">
        <w:rPr>
          <w:rFonts w:ascii="Arial" w:hAnsi="Arial" w:cs="Arial"/>
          <w:i/>
          <w:iCs/>
          <w:sz w:val="18"/>
          <w:szCs w:val="18"/>
        </w:rPr>
        <w:t xml:space="preserve"> </w:t>
      </w:r>
      <w:r w:rsidRPr="00F013A3">
        <w:rPr>
          <w:rFonts w:ascii="Arial" w:eastAsia="Arial" w:hAnsi="Arial" w:cs="Arial"/>
          <w:i/>
          <w:iCs/>
          <w:sz w:val="18"/>
          <w:szCs w:val="18"/>
        </w:rPr>
        <w:t>Mandatório para as pilhas</w:t>
      </w:r>
      <w:r w:rsidR="00FE4D4D" w:rsidRPr="00F013A3">
        <w:rPr>
          <w:rFonts w:ascii="Arial" w:eastAsia="Arial" w:hAnsi="Arial" w:cs="Arial"/>
          <w:i/>
          <w:iCs/>
          <w:sz w:val="18"/>
          <w:szCs w:val="18"/>
        </w:rPr>
        <w:t xml:space="preserve"> permanentes</w:t>
      </w:r>
      <w:r w:rsidRPr="00F013A3">
        <w:rPr>
          <w:rFonts w:ascii="Arial" w:eastAsia="Arial" w:hAnsi="Arial" w:cs="Arial"/>
          <w:i/>
          <w:iCs/>
          <w:sz w:val="18"/>
          <w:szCs w:val="18"/>
        </w:rPr>
        <w:t xml:space="preserve"> relacionadas a atividade de mineração </w:t>
      </w:r>
      <w:r w:rsidR="00FD6D50" w:rsidRPr="00F013A3">
        <w:rPr>
          <w:rFonts w:ascii="Arial" w:eastAsia="Arial" w:hAnsi="Arial" w:cs="Arial"/>
          <w:i/>
          <w:iCs/>
          <w:sz w:val="18"/>
          <w:szCs w:val="18"/>
        </w:rPr>
        <w:t xml:space="preserve">tais como </w:t>
      </w:r>
      <w:r w:rsidRPr="00F013A3">
        <w:rPr>
          <w:rFonts w:ascii="Arial" w:eastAsia="Arial" w:hAnsi="Arial" w:cs="Arial"/>
          <w:i/>
          <w:iCs/>
          <w:sz w:val="18"/>
          <w:szCs w:val="18"/>
        </w:rPr>
        <w:t>depósitos de estéril, rejeitos ou produtos e as barragens e Pilhas de Gesso</w:t>
      </w:r>
      <w:r w:rsidR="001D15A1" w:rsidRPr="00F013A3">
        <w:rPr>
          <w:rFonts w:ascii="Arial" w:eastAsia="Arial" w:hAnsi="Arial" w:cs="Arial"/>
          <w:i/>
          <w:iCs/>
          <w:sz w:val="18"/>
          <w:szCs w:val="18"/>
        </w:rPr>
        <w:t>)</w:t>
      </w:r>
    </w:p>
    <w:p w14:paraId="5B87EA11" w14:textId="2D83A157" w:rsidR="00F50221" w:rsidRPr="00F013A3" w:rsidRDefault="00F50221" w:rsidP="002C73C8">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 xml:space="preserve">Elaborar laudo ou procedimento </w:t>
      </w:r>
      <w:proofErr w:type="gramStart"/>
      <w:r w:rsidRPr="00F013A3">
        <w:rPr>
          <w:rFonts w:ascii="Arial" w:eastAsia="Arial" w:hAnsi="Arial" w:cs="Arial"/>
          <w:sz w:val="20"/>
          <w:szCs w:val="20"/>
        </w:rPr>
        <w:t>especifico</w:t>
      </w:r>
      <w:proofErr w:type="gramEnd"/>
      <w:r w:rsidRPr="00F013A3">
        <w:rPr>
          <w:rFonts w:ascii="Arial" w:eastAsia="Arial" w:hAnsi="Arial" w:cs="Arial"/>
          <w:sz w:val="20"/>
          <w:szCs w:val="20"/>
        </w:rPr>
        <w:t xml:space="preserve"> e, projeto de estabilidade de solos, rochas, pilhas de estéril e pilhas de outros materiais.</w:t>
      </w:r>
    </w:p>
    <w:p w14:paraId="082B7DF9" w14:textId="500419E9" w:rsidR="00F50221" w:rsidRPr="00F013A3" w:rsidRDefault="00F50221" w:rsidP="002C73C8">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 xml:space="preserve">Especificar as medidas de controle necessárias para garantir a estabilidade do solo. </w:t>
      </w:r>
    </w:p>
    <w:p w14:paraId="2EBA3E91" w14:textId="77777777" w:rsidR="001A2268" w:rsidRPr="00F013A3" w:rsidRDefault="00F50221" w:rsidP="001A2268">
      <w:pPr>
        <w:pStyle w:val="PargrafodaLista"/>
        <w:numPr>
          <w:ilvl w:val="0"/>
          <w:numId w:val="30"/>
        </w:numPr>
        <w:ind w:left="720"/>
        <w:jc w:val="both"/>
        <w:rPr>
          <w:rFonts w:ascii="Arial" w:eastAsia="Arial" w:hAnsi="Arial" w:cs="Arial"/>
          <w:sz w:val="20"/>
          <w:szCs w:val="20"/>
        </w:rPr>
      </w:pPr>
      <w:r w:rsidRPr="42CFCE25">
        <w:rPr>
          <w:rFonts w:ascii="Arial" w:eastAsia="Arial" w:hAnsi="Arial" w:cs="Arial"/>
          <w:sz w:val="20"/>
          <w:szCs w:val="20"/>
        </w:rPr>
        <w:t>Liberar diariamente as escavações com profundidade superior a 1,25m.</w:t>
      </w:r>
    </w:p>
    <w:p w14:paraId="4A364B85" w14:textId="2C440E5D" w:rsidR="00F50221" w:rsidRPr="00F013A3" w:rsidRDefault="00F50221" w:rsidP="00F50221">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Autorizar a liberação de áreas instáveis.</w:t>
      </w:r>
    </w:p>
    <w:p w14:paraId="5CE5AC8A" w14:textId="77777777" w:rsidR="009B0BC8" w:rsidRPr="00F013A3" w:rsidRDefault="009B0BC8" w:rsidP="009B0BC8">
      <w:pPr>
        <w:pStyle w:val="PargrafodaLista"/>
        <w:jc w:val="both"/>
        <w:rPr>
          <w:rFonts w:ascii="Arial" w:eastAsia="Arial" w:hAnsi="Arial" w:cs="Arial"/>
          <w:sz w:val="20"/>
          <w:szCs w:val="20"/>
        </w:rPr>
      </w:pPr>
    </w:p>
    <w:p w14:paraId="028375EB" w14:textId="084F6B53" w:rsidR="00F50221" w:rsidRPr="00F013A3" w:rsidRDefault="00F50221" w:rsidP="002C73C8">
      <w:pPr>
        <w:pStyle w:val="PargrafodaLista"/>
        <w:numPr>
          <w:ilvl w:val="1"/>
          <w:numId w:val="28"/>
        </w:numPr>
        <w:tabs>
          <w:tab w:val="left" w:pos="426"/>
        </w:tabs>
        <w:spacing w:after="0" w:line="240" w:lineRule="auto"/>
        <w:ind w:left="0" w:hanging="11"/>
        <w:jc w:val="both"/>
        <w:rPr>
          <w:rFonts w:ascii="Arial" w:eastAsia="Arial" w:hAnsi="Arial" w:cs="Arial"/>
          <w:b/>
          <w:bCs/>
          <w:sz w:val="20"/>
          <w:szCs w:val="20"/>
        </w:rPr>
      </w:pPr>
      <w:r w:rsidRPr="00F013A3">
        <w:rPr>
          <w:rFonts w:ascii="Arial" w:eastAsia="Arial" w:hAnsi="Arial" w:cs="Arial"/>
          <w:b/>
          <w:bCs/>
          <w:sz w:val="20"/>
          <w:szCs w:val="20"/>
        </w:rPr>
        <w:t>Operadores</w:t>
      </w:r>
    </w:p>
    <w:p w14:paraId="2C567587" w14:textId="74EDB2B3" w:rsidR="00F50221" w:rsidRPr="00F013A3" w:rsidRDefault="00F50221" w:rsidP="002C73C8">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Seguir as premissas de projeto do pátio e/ou pilha</w:t>
      </w:r>
      <w:r w:rsidR="00C30C84" w:rsidRPr="00F013A3">
        <w:rPr>
          <w:rFonts w:ascii="Arial" w:eastAsia="Arial" w:hAnsi="Arial" w:cs="Arial"/>
          <w:sz w:val="20"/>
          <w:szCs w:val="20"/>
        </w:rPr>
        <w:t>.</w:t>
      </w:r>
    </w:p>
    <w:p w14:paraId="0BE77DAF" w14:textId="0F2E22E8" w:rsidR="00F50221" w:rsidRPr="00F013A3" w:rsidRDefault="00F50221" w:rsidP="002C73C8">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 xml:space="preserve">Ser treinado </w:t>
      </w:r>
      <w:r w:rsidR="00DB0F15" w:rsidRPr="00F013A3">
        <w:rPr>
          <w:rFonts w:ascii="Arial" w:eastAsia="Arial" w:hAnsi="Arial" w:cs="Arial"/>
          <w:sz w:val="20"/>
          <w:szCs w:val="20"/>
        </w:rPr>
        <w:t xml:space="preserve">e cumprir </w:t>
      </w:r>
      <w:r w:rsidRPr="00F013A3">
        <w:rPr>
          <w:rFonts w:ascii="Arial" w:eastAsia="Arial" w:hAnsi="Arial" w:cs="Arial"/>
          <w:sz w:val="20"/>
          <w:szCs w:val="20"/>
        </w:rPr>
        <w:t>esse procedimento</w:t>
      </w:r>
      <w:r w:rsidR="00C30C84" w:rsidRPr="00F013A3">
        <w:rPr>
          <w:rFonts w:ascii="Arial" w:eastAsia="Arial" w:hAnsi="Arial" w:cs="Arial"/>
          <w:sz w:val="20"/>
          <w:szCs w:val="20"/>
        </w:rPr>
        <w:t>.</w:t>
      </w:r>
    </w:p>
    <w:p w14:paraId="24E48199" w14:textId="2D353631" w:rsidR="00F50221" w:rsidRPr="00F013A3" w:rsidRDefault="00D76862" w:rsidP="002C73C8">
      <w:pPr>
        <w:pStyle w:val="PargrafodaLista"/>
        <w:numPr>
          <w:ilvl w:val="0"/>
          <w:numId w:val="30"/>
        </w:numPr>
        <w:ind w:left="720"/>
        <w:jc w:val="both"/>
        <w:rPr>
          <w:rFonts w:ascii="Arial" w:eastAsia="Arial" w:hAnsi="Arial" w:cs="Arial"/>
          <w:sz w:val="20"/>
          <w:szCs w:val="20"/>
        </w:rPr>
      </w:pPr>
      <w:r w:rsidRPr="00F013A3">
        <w:rPr>
          <w:rFonts w:ascii="Arial" w:hAnsi="Arial" w:cs="Arial"/>
          <w:sz w:val="20"/>
          <w:szCs w:val="20"/>
        </w:rPr>
        <w:t>Suspender a tarefa e comunicar imediatamente ao superior imediato qualquer situação que represente risco à segurança e saúde das pessoas envolvidas na atividade</w:t>
      </w:r>
      <w:r w:rsidR="00C30C84" w:rsidRPr="00F013A3">
        <w:rPr>
          <w:rFonts w:ascii="Arial" w:eastAsia="Arial" w:hAnsi="Arial" w:cs="Arial"/>
          <w:sz w:val="20"/>
          <w:szCs w:val="20"/>
        </w:rPr>
        <w:t>.</w:t>
      </w:r>
    </w:p>
    <w:p w14:paraId="2EAEA788" w14:textId="77777777" w:rsidR="00F50221" w:rsidRPr="00F013A3" w:rsidRDefault="00F50221" w:rsidP="00F50221">
      <w:pPr>
        <w:jc w:val="both"/>
        <w:rPr>
          <w:rFonts w:ascii="Arial" w:hAnsi="Arial" w:cs="Arial"/>
          <w:sz w:val="20"/>
          <w:szCs w:val="20"/>
        </w:rPr>
      </w:pPr>
    </w:p>
    <w:p w14:paraId="6C88463C" w14:textId="53853F67" w:rsidR="00D77ACB" w:rsidRPr="00F013A3" w:rsidRDefault="002C3E63" w:rsidP="00D012CC">
      <w:pPr>
        <w:pStyle w:val="PargrafodaLista"/>
        <w:numPr>
          <w:ilvl w:val="0"/>
          <w:numId w:val="28"/>
        </w:numPr>
        <w:tabs>
          <w:tab w:val="left" w:pos="426"/>
        </w:tabs>
        <w:spacing w:after="0" w:line="240" w:lineRule="auto"/>
        <w:ind w:left="0" w:hanging="11"/>
        <w:rPr>
          <w:rFonts w:ascii="Arial" w:hAnsi="Arial" w:cs="Arial"/>
          <w:b/>
          <w:bCs/>
          <w:sz w:val="20"/>
          <w:szCs w:val="20"/>
        </w:rPr>
      </w:pPr>
      <w:r w:rsidRPr="00F013A3">
        <w:rPr>
          <w:rFonts w:ascii="Arial" w:hAnsi="Arial" w:cs="Arial"/>
          <w:b/>
          <w:bCs/>
          <w:sz w:val="20"/>
          <w:szCs w:val="20"/>
        </w:rPr>
        <w:t>REQUISITOS</w:t>
      </w:r>
    </w:p>
    <w:p w14:paraId="39DE2A3C" w14:textId="5FDB2069" w:rsidR="008D17EE" w:rsidRPr="00F013A3" w:rsidRDefault="008D17EE" w:rsidP="008D17EE">
      <w:pPr>
        <w:rPr>
          <w:rFonts w:ascii="Arial" w:hAnsi="Arial" w:cs="Arial"/>
          <w:b/>
          <w:bCs/>
          <w:sz w:val="20"/>
          <w:szCs w:val="20"/>
        </w:rPr>
      </w:pPr>
    </w:p>
    <w:p w14:paraId="53A15F61" w14:textId="3EBA90E1" w:rsidR="00DF2C36" w:rsidRPr="00F013A3" w:rsidRDefault="00DF2C36" w:rsidP="00D012CC">
      <w:pPr>
        <w:pStyle w:val="PargrafodaLista"/>
        <w:numPr>
          <w:ilvl w:val="1"/>
          <w:numId w:val="28"/>
        </w:numPr>
        <w:tabs>
          <w:tab w:val="left" w:pos="426"/>
        </w:tabs>
        <w:spacing w:after="0" w:line="240" w:lineRule="auto"/>
        <w:ind w:left="0" w:hanging="11"/>
        <w:jc w:val="both"/>
        <w:rPr>
          <w:rFonts w:ascii="Arial" w:eastAsia="Arial" w:hAnsi="Arial" w:cs="Arial"/>
          <w:b/>
          <w:bCs/>
          <w:sz w:val="20"/>
          <w:szCs w:val="20"/>
        </w:rPr>
      </w:pPr>
      <w:r w:rsidRPr="00F013A3">
        <w:rPr>
          <w:rFonts w:ascii="Arial" w:eastAsia="Arial" w:hAnsi="Arial" w:cs="Arial"/>
          <w:b/>
          <w:bCs/>
          <w:sz w:val="20"/>
          <w:szCs w:val="20"/>
        </w:rPr>
        <w:t>Requisitos gerais</w:t>
      </w:r>
    </w:p>
    <w:p w14:paraId="2451D528" w14:textId="77777777" w:rsidR="009941A7" w:rsidRPr="00F013A3" w:rsidRDefault="009941A7" w:rsidP="009941A7">
      <w:pPr>
        <w:pStyle w:val="PargrafodaLista"/>
        <w:spacing w:after="0" w:line="240" w:lineRule="auto"/>
        <w:rPr>
          <w:rFonts w:ascii="Arial" w:hAnsi="Arial" w:cs="Arial"/>
          <w:b/>
          <w:bCs/>
          <w:sz w:val="20"/>
          <w:szCs w:val="20"/>
        </w:rPr>
      </w:pPr>
    </w:p>
    <w:p w14:paraId="645C9C4C" w14:textId="77777777" w:rsidR="006A4400" w:rsidRPr="00F013A3" w:rsidRDefault="006A4400" w:rsidP="00925C6A">
      <w:pPr>
        <w:pStyle w:val="PargrafodaLista"/>
        <w:tabs>
          <w:tab w:val="left" w:pos="426"/>
        </w:tabs>
        <w:spacing w:after="0" w:line="240" w:lineRule="auto"/>
        <w:ind w:left="0"/>
        <w:jc w:val="both"/>
        <w:rPr>
          <w:rFonts w:ascii="Arial" w:eastAsia="Arial" w:hAnsi="Arial" w:cs="Arial"/>
          <w:color w:val="FF0000"/>
          <w:sz w:val="20"/>
          <w:szCs w:val="20"/>
        </w:rPr>
      </w:pPr>
      <w:r w:rsidRPr="00F013A3">
        <w:rPr>
          <w:rFonts w:ascii="Arial" w:eastAsia="Arial" w:hAnsi="Arial" w:cs="Arial"/>
          <w:sz w:val="20"/>
          <w:szCs w:val="20"/>
        </w:rPr>
        <w:t>Para qualquer armazenamento de produto ou estéril os locais deverão ser avaliados, sendo proibido armazenar sobre alçapão e subir (</w:t>
      </w:r>
      <w:proofErr w:type="spellStart"/>
      <w:r w:rsidRPr="00F013A3">
        <w:rPr>
          <w:rFonts w:ascii="Arial" w:eastAsia="Arial" w:hAnsi="Arial" w:cs="Arial"/>
          <w:sz w:val="20"/>
          <w:szCs w:val="20"/>
        </w:rPr>
        <w:t>á</w:t>
      </w:r>
      <w:proofErr w:type="spellEnd"/>
      <w:r w:rsidRPr="00F013A3">
        <w:rPr>
          <w:rFonts w:ascii="Arial" w:eastAsia="Arial" w:hAnsi="Arial" w:cs="Arial"/>
          <w:sz w:val="20"/>
          <w:szCs w:val="20"/>
        </w:rPr>
        <w:t xml:space="preserve"> pé) em pilhas.</w:t>
      </w:r>
    </w:p>
    <w:p w14:paraId="21C4C6E1" w14:textId="77777777" w:rsidR="00C2590F" w:rsidRPr="00F013A3" w:rsidRDefault="00C2590F" w:rsidP="00925C6A">
      <w:pPr>
        <w:pStyle w:val="PargrafodaLista"/>
        <w:tabs>
          <w:tab w:val="left" w:pos="426"/>
        </w:tabs>
        <w:spacing w:after="0" w:line="240" w:lineRule="auto"/>
        <w:ind w:left="0"/>
        <w:jc w:val="both"/>
        <w:rPr>
          <w:rFonts w:ascii="Arial" w:eastAsia="Arial" w:hAnsi="Arial" w:cs="Arial"/>
          <w:color w:val="FF0000"/>
          <w:sz w:val="20"/>
          <w:szCs w:val="20"/>
        </w:rPr>
      </w:pPr>
    </w:p>
    <w:p w14:paraId="682BB8D7" w14:textId="0BFEE00F" w:rsidR="00C2590F" w:rsidRPr="00F013A3" w:rsidRDefault="00C2590F" w:rsidP="00C2590F">
      <w:pPr>
        <w:pStyle w:val="PargrafodaLista"/>
        <w:tabs>
          <w:tab w:val="left" w:pos="426"/>
        </w:tabs>
        <w:spacing w:after="0" w:line="240" w:lineRule="auto"/>
        <w:ind w:left="0"/>
        <w:jc w:val="both"/>
        <w:rPr>
          <w:rFonts w:ascii="Arial" w:eastAsia="Arial" w:hAnsi="Arial" w:cs="Arial"/>
          <w:sz w:val="20"/>
          <w:szCs w:val="20"/>
        </w:rPr>
      </w:pPr>
      <w:r w:rsidRPr="00F013A3">
        <w:rPr>
          <w:rFonts w:ascii="Arial" w:eastAsia="Arial" w:hAnsi="Arial" w:cs="Arial"/>
          <w:sz w:val="20"/>
          <w:szCs w:val="20"/>
        </w:rPr>
        <w:t xml:space="preserve">Para as atividades de empilhamento de materiais, é necessário realizar uma análise de risco para identificar e mitigar possíveis perigos associados às operações e implementar medidas de controle baseadas nos resultados da análise de risco. </w:t>
      </w:r>
    </w:p>
    <w:p w14:paraId="31DEB09D" w14:textId="77777777" w:rsidR="00925C6A" w:rsidRPr="00F013A3" w:rsidRDefault="00925C6A" w:rsidP="00925C6A">
      <w:pPr>
        <w:pStyle w:val="PargrafodaLista"/>
        <w:tabs>
          <w:tab w:val="left" w:pos="426"/>
        </w:tabs>
        <w:spacing w:after="0" w:line="240" w:lineRule="auto"/>
        <w:ind w:left="0"/>
        <w:jc w:val="both"/>
        <w:rPr>
          <w:rFonts w:ascii="Arial" w:eastAsia="Arial" w:hAnsi="Arial" w:cs="Arial"/>
          <w:sz w:val="20"/>
          <w:szCs w:val="20"/>
        </w:rPr>
      </w:pPr>
    </w:p>
    <w:p w14:paraId="7D511E3C" w14:textId="3EA3741C" w:rsidR="0001395F" w:rsidRPr="00F013A3" w:rsidRDefault="0001395F" w:rsidP="00925C6A">
      <w:pPr>
        <w:pStyle w:val="PargrafodaLista"/>
        <w:tabs>
          <w:tab w:val="left" w:pos="426"/>
        </w:tabs>
        <w:spacing w:after="0" w:line="240" w:lineRule="auto"/>
        <w:ind w:left="0"/>
        <w:jc w:val="both"/>
        <w:rPr>
          <w:rFonts w:ascii="Arial" w:eastAsia="Arial" w:hAnsi="Arial" w:cs="Arial"/>
          <w:sz w:val="20"/>
          <w:szCs w:val="20"/>
        </w:rPr>
      </w:pPr>
      <w:r w:rsidRPr="00F013A3">
        <w:rPr>
          <w:rFonts w:ascii="Arial" w:eastAsia="Arial" w:hAnsi="Arial" w:cs="Arial"/>
          <w:sz w:val="20"/>
          <w:szCs w:val="20"/>
        </w:rPr>
        <w:t xml:space="preserve">Os acessos aos depósitos de produtos, estéril e rejeitos devem ser sinalizados e restritos. A placa de sinalização (acesso restrito) deve conter </w:t>
      </w:r>
      <w:r w:rsidR="008C1A61" w:rsidRPr="00F013A3">
        <w:rPr>
          <w:rFonts w:ascii="Arial" w:eastAsia="Arial" w:hAnsi="Arial" w:cs="Arial"/>
          <w:sz w:val="20"/>
          <w:szCs w:val="20"/>
        </w:rPr>
        <w:t xml:space="preserve">a </w:t>
      </w:r>
      <w:r w:rsidR="00D11FD0" w:rsidRPr="00F013A3">
        <w:rPr>
          <w:rFonts w:ascii="Arial" w:eastAsia="Arial" w:hAnsi="Arial" w:cs="Arial"/>
          <w:sz w:val="20"/>
          <w:szCs w:val="20"/>
        </w:rPr>
        <w:t>a</w:t>
      </w:r>
      <w:r w:rsidR="008C1A61" w:rsidRPr="00F013A3">
        <w:rPr>
          <w:rFonts w:ascii="Arial" w:eastAsia="Arial" w:hAnsi="Arial" w:cs="Arial"/>
          <w:sz w:val="20"/>
          <w:szCs w:val="20"/>
        </w:rPr>
        <w:t xml:space="preserve">tividade e </w:t>
      </w:r>
      <w:r w:rsidR="00D11FD0" w:rsidRPr="00F013A3">
        <w:rPr>
          <w:rFonts w:ascii="Arial" w:eastAsia="Arial" w:hAnsi="Arial" w:cs="Arial"/>
          <w:sz w:val="20"/>
          <w:szCs w:val="20"/>
        </w:rPr>
        <w:t>área responsável</w:t>
      </w:r>
      <w:r w:rsidRPr="00F013A3">
        <w:rPr>
          <w:rFonts w:ascii="Arial" w:eastAsia="Arial" w:hAnsi="Arial" w:cs="Arial"/>
          <w:sz w:val="20"/>
          <w:szCs w:val="20"/>
        </w:rPr>
        <w:t>.</w:t>
      </w:r>
      <w:r w:rsidR="00B75317" w:rsidRPr="00F013A3">
        <w:rPr>
          <w:rFonts w:ascii="Arial" w:eastAsia="Arial" w:hAnsi="Arial" w:cs="Arial"/>
          <w:sz w:val="20"/>
          <w:szCs w:val="20"/>
        </w:rPr>
        <w:t xml:space="preserve"> As vias também devem ser sinalizadas para orientação </w:t>
      </w:r>
      <w:r w:rsidR="00B91611" w:rsidRPr="00F013A3">
        <w:rPr>
          <w:rFonts w:ascii="Arial" w:eastAsia="Arial" w:hAnsi="Arial" w:cs="Arial"/>
          <w:sz w:val="20"/>
          <w:szCs w:val="20"/>
        </w:rPr>
        <w:t xml:space="preserve">trânsito local. </w:t>
      </w:r>
    </w:p>
    <w:p w14:paraId="3D6D730C" w14:textId="77777777" w:rsidR="00925C6A" w:rsidRPr="00F013A3" w:rsidRDefault="00925C6A" w:rsidP="00925C6A">
      <w:pPr>
        <w:pStyle w:val="PargrafodaLista"/>
        <w:tabs>
          <w:tab w:val="left" w:pos="426"/>
        </w:tabs>
        <w:spacing w:after="0" w:line="240" w:lineRule="auto"/>
        <w:ind w:left="0"/>
        <w:jc w:val="both"/>
        <w:rPr>
          <w:rFonts w:ascii="Arial" w:eastAsia="Arial" w:hAnsi="Arial" w:cs="Arial"/>
          <w:sz w:val="20"/>
          <w:szCs w:val="20"/>
        </w:rPr>
      </w:pPr>
    </w:p>
    <w:p w14:paraId="2A33D9E4" w14:textId="28FD4BCA" w:rsidR="00B75317" w:rsidRPr="00F013A3" w:rsidRDefault="00B75317" w:rsidP="00925C6A">
      <w:pPr>
        <w:pStyle w:val="PargrafodaLista"/>
        <w:tabs>
          <w:tab w:val="left" w:pos="426"/>
        </w:tabs>
        <w:spacing w:after="0" w:line="240" w:lineRule="auto"/>
        <w:ind w:left="0"/>
        <w:jc w:val="both"/>
        <w:rPr>
          <w:rFonts w:ascii="Arial" w:eastAsia="Arial" w:hAnsi="Arial" w:cs="Arial"/>
          <w:sz w:val="20"/>
          <w:szCs w:val="20"/>
        </w:rPr>
      </w:pPr>
      <w:r w:rsidRPr="00F013A3">
        <w:rPr>
          <w:rFonts w:ascii="Arial" w:eastAsia="Arial" w:hAnsi="Arial" w:cs="Arial"/>
          <w:sz w:val="20"/>
          <w:szCs w:val="20"/>
        </w:rPr>
        <w:t>Nas áreas em que tenha trânsito e desnível de terreno, devem ser construídas e mantidas leiras ou outros com altura mínima correspondente à metade do diâmetro do maior pneu do equipamento que trafegue nas laterais das bancadas, vias de acesso ou estradas</w:t>
      </w:r>
      <w:r w:rsidR="00F86E63" w:rsidRPr="00F013A3">
        <w:rPr>
          <w:rFonts w:ascii="Arial" w:eastAsia="Arial" w:hAnsi="Arial" w:cs="Arial"/>
          <w:sz w:val="20"/>
          <w:szCs w:val="20"/>
        </w:rPr>
        <w:t>.</w:t>
      </w:r>
    </w:p>
    <w:p w14:paraId="71CFCFF9" w14:textId="77777777" w:rsidR="00925C6A" w:rsidRPr="00F013A3" w:rsidRDefault="00925C6A" w:rsidP="00925C6A">
      <w:pPr>
        <w:pStyle w:val="PargrafodaLista"/>
        <w:tabs>
          <w:tab w:val="left" w:pos="426"/>
        </w:tabs>
        <w:spacing w:after="0" w:line="240" w:lineRule="auto"/>
        <w:ind w:left="0"/>
        <w:jc w:val="both"/>
        <w:rPr>
          <w:rFonts w:ascii="Arial" w:eastAsia="Arial" w:hAnsi="Arial" w:cs="Arial"/>
          <w:sz w:val="20"/>
          <w:szCs w:val="20"/>
        </w:rPr>
      </w:pPr>
    </w:p>
    <w:p w14:paraId="2B2D5475" w14:textId="47F978CB" w:rsidR="00925C6A" w:rsidRPr="00F013A3" w:rsidRDefault="002B7D61" w:rsidP="00925C6A">
      <w:pPr>
        <w:pStyle w:val="PargrafodaLista"/>
        <w:tabs>
          <w:tab w:val="left" w:pos="426"/>
        </w:tabs>
        <w:spacing w:after="0" w:line="240" w:lineRule="auto"/>
        <w:ind w:left="0"/>
        <w:jc w:val="both"/>
        <w:rPr>
          <w:rFonts w:ascii="Arial" w:eastAsia="Arial" w:hAnsi="Arial" w:cs="Arial"/>
          <w:sz w:val="20"/>
          <w:szCs w:val="20"/>
        </w:rPr>
      </w:pPr>
      <w:r w:rsidRPr="00F013A3">
        <w:rPr>
          <w:rFonts w:ascii="Arial" w:eastAsia="Arial" w:hAnsi="Arial" w:cs="Arial"/>
          <w:sz w:val="20"/>
          <w:szCs w:val="20"/>
        </w:rPr>
        <w:lastRenderedPageBreak/>
        <w:t xml:space="preserve">A deposição de material dever seguir as premissas de projeto ou na falta de deste, seguir as orientações da equipe técnica de cada área (dependendo da característica do material, deve ser definido a distância de basculamento da crista do avanço. </w:t>
      </w:r>
    </w:p>
    <w:p w14:paraId="1D90C0AD" w14:textId="77777777" w:rsidR="002B7D61" w:rsidRPr="00F013A3" w:rsidRDefault="002B7D61" w:rsidP="00925C6A">
      <w:pPr>
        <w:pStyle w:val="PargrafodaLista"/>
        <w:tabs>
          <w:tab w:val="left" w:pos="426"/>
        </w:tabs>
        <w:spacing w:after="0" w:line="240" w:lineRule="auto"/>
        <w:ind w:left="0"/>
        <w:jc w:val="both"/>
        <w:rPr>
          <w:rFonts w:ascii="Arial" w:eastAsia="Arial" w:hAnsi="Arial" w:cs="Arial"/>
          <w:sz w:val="20"/>
          <w:szCs w:val="20"/>
        </w:rPr>
      </w:pPr>
    </w:p>
    <w:p w14:paraId="027C757A" w14:textId="4C6A7593" w:rsidR="00D87CB9" w:rsidRPr="00F013A3" w:rsidRDefault="00D87CB9" w:rsidP="00925C6A">
      <w:pPr>
        <w:pStyle w:val="PargrafodaLista"/>
        <w:tabs>
          <w:tab w:val="left" w:pos="426"/>
        </w:tabs>
        <w:spacing w:after="0" w:line="240" w:lineRule="auto"/>
        <w:ind w:left="0"/>
        <w:jc w:val="both"/>
        <w:rPr>
          <w:rFonts w:ascii="Arial" w:eastAsia="Arial" w:hAnsi="Arial" w:cs="Arial"/>
          <w:sz w:val="20"/>
          <w:szCs w:val="20"/>
        </w:rPr>
      </w:pPr>
      <w:r w:rsidRPr="00F013A3">
        <w:rPr>
          <w:rFonts w:ascii="Arial" w:eastAsia="Arial" w:hAnsi="Arial" w:cs="Arial"/>
          <w:sz w:val="20"/>
          <w:szCs w:val="20"/>
        </w:rPr>
        <w:t xml:space="preserve">Para conformação de pilhas deverá verificar o sistema de drenagem na base da pilha de modo a garantir a drenagem natural da água. </w:t>
      </w:r>
    </w:p>
    <w:p w14:paraId="7DA459AB" w14:textId="77777777" w:rsidR="00925C6A" w:rsidRPr="00F013A3" w:rsidRDefault="00925C6A" w:rsidP="00925C6A">
      <w:pPr>
        <w:pStyle w:val="PargrafodaLista"/>
        <w:tabs>
          <w:tab w:val="left" w:pos="426"/>
        </w:tabs>
        <w:spacing w:after="0" w:line="240" w:lineRule="auto"/>
        <w:ind w:left="0"/>
        <w:jc w:val="both"/>
        <w:rPr>
          <w:rFonts w:ascii="Arial" w:eastAsia="Arial" w:hAnsi="Arial" w:cs="Arial"/>
          <w:sz w:val="20"/>
          <w:szCs w:val="20"/>
        </w:rPr>
      </w:pPr>
    </w:p>
    <w:p w14:paraId="7E4CA6E2" w14:textId="050DCDFF" w:rsidR="00B9254F" w:rsidRPr="00F013A3" w:rsidRDefault="00DE4926" w:rsidP="00925C6A">
      <w:pPr>
        <w:pStyle w:val="PargrafodaLista"/>
        <w:tabs>
          <w:tab w:val="left" w:pos="426"/>
        </w:tabs>
        <w:spacing w:after="0" w:line="240" w:lineRule="auto"/>
        <w:ind w:left="0"/>
        <w:jc w:val="both"/>
        <w:rPr>
          <w:rFonts w:ascii="Arial" w:eastAsia="Arial" w:hAnsi="Arial" w:cs="Arial"/>
          <w:sz w:val="20"/>
          <w:szCs w:val="20"/>
        </w:rPr>
      </w:pPr>
      <w:r w:rsidRPr="00F013A3">
        <w:rPr>
          <w:rFonts w:ascii="Arial" w:eastAsia="Arial" w:hAnsi="Arial" w:cs="Arial"/>
          <w:sz w:val="20"/>
          <w:szCs w:val="20"/>
        </w:rPr>
        <w:t>Os acessos aos depósitos de estéril, rejeitos e produtos devem ser sinalizados e restritos ao pessoal necessário aos trabalhos ali realizados. Caso necessário tráfego de pessoas fora de equipamentos (</w:t>
      </w:r>
      <w:proofErr w:type="spellStart"/>
      <w:r w:rsidRPr="00F013A3">
        <w:rPr>
          <w:rFonts w:ascii="Arial" w:eastAsia="Arial" w:hAnsi="Arial" w:cs="Arial"/>
          <w:sz w:val="20"/>
          <w:szCs w:val="20"/>
        </w:rPr>
        <w:t>ex</w:t>
      </w:r>
      <w:proofErr w:type="spellEnd"/>
      <w:r w:rsidRPr="00F013A3">
        <w:rPr>
          <w:rFonts w:ascii="Arial" w:eastAsia="Arial" w:hAnsi="Arial" w:cs="Arial"/>
          <w:sz w:val="20"/>
          <w:szCs w:val="20"/>
        </w:rPr>
        <w:t>: equipe de topografia) o dono da área (supervisão) ou na sua ausência os operadores de equipamentos deverão autorizar o acesso de pessoas garantindo a segurança.</w:t>
      </w:r>
    </w:p>
    <w:p w14:paraId="160DA96C" w14:textId="77777777" w:rsidR="00925C6A" w:rsidRPr="00F013A3" w:rsidRDefault="00925C6A" w:rsidP="00925C6A">
      <w:pPr>
        <w:pStyle w:val="PargrafodaLista"/>
        <w:tabs>
          <w:tab w:val="left" w:pos="426"/>
        </w:tabs>
        <w:spacing w:after="0" w:line="240" w:lineRule="auto"/>
        <w:ind w:left="0"/>
        <w:jc w:val="both"/>
        <w:rPr>
          <w:rFonts w:ascii="Arial" w:eastAsia="Arial" w:hAnsi="Arial" w:cs="Arial"/>
          <w:sz w:val="20"/>
          <w:szCs w:val="20"/>
        </w:rPr>
      </w:pPr>
    </w:p>
    <w:p w14:paraId="2C01D04C" w14:textId="2510F181" w:rsidR="0001395F" w:rsidRPr="00F013A3" w:rsidRDefault="0001395F" w:rsidP="00925C6A">
      <w:pPr>
        <w:pStyle w:val="PargrafodaLista"/>
        <w:tabs>
          <w:tab w:val="left" w:pos="426"/>
        </w:tabs>
        <w:spacing w:after="0" w:line="240" w:lineRule="auto"/>
        <w:ind w:left="0"/>
        <w:jc w:val="both"/>
        <w:rPr>
          <w:rFonts w:ascii="Arial" w:eastAsia="Arial" w:hAnsi="Arial" w:cs="Arial"/>
          <w:sz w:val="20"/>
          <w:szCs w:val="20"/>
        </w:rPr>
      </w:pPr>
      <w:r w:rsidRPr="00F013A3">
        <w:rPr>
          <w:rFonts w:ascii="Arial" w:eastAsia="Arial" w:hAnsi="Arial" w:cs="Arial"/>
          <w:sz w:val="20"/>
          <w:szCs w:val="20"/>
        </w:rPr>
        <w:t>Não promover modificações dos locais e nas metodologias de estocagem de material (produtos) sem prévia autorização do profissional legalmente habilitad</w:t>
      </w:r>
      <w:r w:rsidR="00055C29" w:rsidRPr="00F013A3">
        <w:rPr>
          <w:rFonts w:ascii="Arial" w:eastAsia="Arial" w:hAnsi="Arial" w:cs="Arial"/>
          <w:sz w:val="20"/>
          <w:szCs w:val="20"/>
        </w:rPr>
        <w:t>o ou respon</w:t>
      </w:r>
      <w:r w:rsidR="00975951" w:rsidRPr="00F013A3">
        <w:rPr>
          <w:rFonts w:ascii="Arial" w:eastAsia="Arial" w:hAnsi="Arial" w:cs="Arial"/>
          <w:sz w:val="20"/>
          <w:szCs w:val="20"/>
        </w:rPr>
        <w:t>sável da área (mínimo Coordenação/Supervisão)</w:t>
      </w:r>
      <w:r w:rsidR="004C6101" w:rsidRPr="00F013A3">
        <w:rPr>
          <w:rFonts w:ascii="Arial" w:eastAsia="Arial" w:hAnsi="Arial" w:cs="Arial"/>
          <w:sz w:val="20"/>
          <w:szCs w:val="20"/>
        </w:rPr>
        <w:t xml:space="preserve">. </w:t>
      </w:r>
    </w:p>
    <w:p w14:paraId="3E5FE3E1" w14:textId="77777777" w:rsidR="00925C6A" w:rsidRPr="00F013A3" w:rsidRDefault="00925C6A" w:rsidP="00925C6A">
      <w:pPr>
        <w:pStyle w:val="PargrafodaLista"/>
        <w:tabs>
          <w:tab w:val="left" w:pos="426"/>
        </w:tabs>
        <w:spacing w:after="0" w:line="240" w:lineRule="auto"/>
        <w:ind w:left="0"/>
        <w:jc w:val="both"/>
        <w:rPr>
          <w:rFonts w:ascii="Arial" w:eastAsia="Arial" w:hAnsi="Arial" w:cs="Arial"/>
          <w:sz w:val="20"/>
          <w:szCs w:val="20"/>
        </w:rPr>
      </w:pPr>
    </w:p>
    <w:p w14:paraId="0A1F57D5" w14:textId="2529599F" w:rsidR="00BE6A4F" w:rsidRPr="00F013A3" w:rsidRDefault="00BE6A4F" w:rsidP="00925C6A">
      <w:pPr>
        <w:pStyle w:val="PargrafodaLista"/>
        <w:tabs>
          <w:tab w:val="left" w:pos="426"/>
        </w:tabs>
        <w:spacing w:after="0" w:line="240" w:lineRule="auto"/>
        <w:ind w:left="0"/>
        <w:jc w:val="both"/>
        <w:rPr>
          <w:rFonts w:ascii="Arial" w:eastAsia="Arial" w:hAnsi="Arial" w:cs="Arial"/>
          <w:sz w:val="20"/>
          <w:szCs w:val="20"/>
        </w:rPr>
      </w:pPr>
      <w:r w:rsidRPr="00F013A3">
        <w:rPr>
          <w:rFonts w:ascii="Arial" w:eastAsia="Arial" w:hAnsi="Arial" w:cs="Arial"/>
          <w:sz w:val="20"/>
          <w:szCs w:val="20"/>
        </w:rPr>
        <w:t>Os locais de carregamento, descarregamento e armazenagem de materiais (produtos), devem dispor de sistemas de iluminação natural ou artificial, adequado às atividades desenvolvidas.</w:t>
      </w:r>
    </w:p>
    <w:p w14:paraId="0742B29F" w14:textId="77777777" w:rsidR="00925C6A" w:rsidRPr="00F013A3" w:rsidRDefault="00925C6A" w:rsidP="00925C6A">
      <w:pPr>
        <w:pStyle w:val="PargrafodaLista"/>
        <w:tabs>
          <w:tab w:val="left" w:pos="426"/>
        </w:tabs>
        <w:spacing w:after="0" w:line="240" w:lineRule="auto"/>
        <w:ind w:left="0"/>
        <w:jc w:val="both"/>
        <w:rPr>
          <w:rFonts w:ascii="Arial" w:eastAsia="Arial" w:hAnsi="Arial" w:cs="Arial"/>
          <w:sz w:val="20"/>
          <w:szCs w:val="20"/>
        </w:rPr>
      </w:pPr>
    </w:p>
    <w:p w14:paraId="203236B1" w14:textId="7FB614A3" w:rsidR="009966C1" w:rsidRPr="00F013A3" w:rsidRDefault="0062638D" w:rsidP="00925C6A">
      <w:pPr>
        <w:pStyle w:val="PargrafodaLista"/>
        <w:tabs>
          <w:tab w:val="left" w:pos="426"/>
        </w:tabs>
        <w:spacing w:after="0" w:line="240" w:lineRule="auto"/>
        <w:ind w:left="0"/>
        <w:jc w:val="both"/>
        <w:rPr>
          <w:rFonts w:ascii="Arial" w:eastAsia="Arial" w:hAnsi="Arial" w:cs="Arial"/>
          <w:sz w:val="20"/>
          <w:szCs w:val="20"/>
        </w:rPr>
      </w:pPr>
      <w:r w:rsidRPr="00F013A3">
        <w:rPr>
          <w:rFonts w:ascii="Arial" w:eastAsia="Arial" w:hAnsi="Arial" w:cs="Arial"/>
          <w:sz w:val="20"/>
          <w:szCs w:val="20"/>
        </w:rPr>
        <w:t>Antes de iniciar a formação de uma nova estrutura (seja pilha de estéril</w:t>
      </w:r>
      <w:r w:rsidR="00517047" w:rsidRPr="00F013A3">
        <w:rPr>
          <w:rFonts w:ascii="Arial" w:eastAsia="Arial" w:hAnsi="Arial" w:cs="Arial"/>
          <w:sz w:val="20"/>
          <w:szCs w:val="20"/>
        </w:rPr>
        <w:t>, produtos e matérias primas</w:t>
      </w:r>
      <w:r w:rsidRPr="00F013A3">
        <w:rPr>
          <w:rFonts w:ascii="Arial" w:eastAsia="Arial" w:hAnsi="Arial" w:cs="Arial"/>
          <w:sz w:val="20"/>
          <w:szCs w:val="20"/>
        </w:rPr>
        <w:t xml:space="preserve">, </w:t>
      </w:r>
      <w:proofErr w:type="gramStart"/>
      <w:r w:rsidRPr="00F013A3">
        <w:rPr>
          <w:rFonts w:ascii="Arial" w:eastAsia="Arial" w:hAnsi="Arial" w:cs="Arial"/>
          <w:sz w:val="20"/>
          <w:szCs w:val="20"/>
        </w:rPr>
        <w:t>barragem,  entre</w:t>
      </w:r>
      <w:proofErr w:type="gramEnd"/>
      <w:r w:rsidRPr="00F013A3">
        <w:rPr>
          <w:rFonts w:ascii="Arial" w:eastAsia="Arial" w:hAnsi="Arial" w:cs="Arial"/>
          <w:sz w:val="20"/>
          <w:szCs w:val="20"/>
        </w:rPr>
        <w:t xml:space="preserve"> outros) deverá ser realizado a marcação topográfica da área licenciada para que a instalação e operação da estrutura não ultrapasse o limite licenciado e seguindo os requisitos do PGS-MFS-EHS-101 - Diretrizes para Licenciamento Ambiental. </w:t>
      </w:r>
    </w:p>
    <w:p w14:paraId="3A74CB5F" w14:textId="77777777" w:rsidR="00C9004B" w:rsidRPr="00F013A3" w:rsidRDefault="00C9004B" w:rsidP="00C9004B">
      <w:pPr>
        <w:pStyle w:val="PargrafodaLista"/>
        <w:ind w:left="0"/>
        <w:jc w:val="both"/>
        <w:rPr>
          <w:rFonts w:ascii="Arial" w:eastAsia="Arial" w:hAnsi="Arial" w:cs="Arial"/>
          <w:sz w:val="20"/>
          <w:szCs w:val="20"/>
        </w:rPr>
      </w:pPr>
    </w:p>
    <w:p w14:paraId="5D3E94DA" w14:textId="61396B19" w:rsidR="00C9004B" w:rsidRPr="00F013A3" w:rsidRDefault="00543CEE" w:rsidP="00C9004B">
      <w:pPr>
        <w:pStyle w:val="PargrafodaLista"/>
        <w:ind w:left="0"/>
        <w:jc w:val="both"/>
        <w:rPr>
          <w:rFonts w:ascii="Arial" w:eastAsia="Arial" w:hAnsi="Arial" w:cs="Arial"/>
          <w:sz w:val="20"/>
          <w:szCs w:val="20"/>
        </w:rPr>
      </w:pPr>
      <w:r w:rsidRPr="00F013A3">
        <w:rPr>
          <w:rFonts w:ascii="Arial" w:eastAsia="Arial" w:hAnsi="Arial" w:cs="Arial"/>
          <w:sz w:val="20"/>
          <w:szCs w:val="20"/>
        </w:rPr>
        <w:t xml:space="preserve">Alterações de projetos ou nova de implantação de pilhas, barragens, túneis, galerias subterrâneas </w:t>
      </w:r>
      <w:r w:rsidR="00C9004B" w:rsidRPr="00F013A3">
        <w:rPr>
          <w:rFonts w:ascii="Arial" w:eastAsia="Arial" w:hAnsi="Arial" w:cs="Arial"/>
          <w:sz w:val="20"/>
          <w:szCs w:val="20"/>
        </w:rPr>
        <w:t>dever</w:t>
      </w:r>
      <w:r w:rsidRPr="00F013A3">
        <w:rPr>
          <w:rFonts w:ascii="Arial" w:eastAsia="Arial" w:hAnsi="Arial" w:cs="Arial"/>
          <w:sz w:val="20"/>
          <w:szCs w:val="20"/>
        </w:rPr>
        <w:t>ão</w:t>
      </w:r>
      <w:r w:rsidR="00C9004B" w:rsidRPr="00F013A3">
        <w:rPr>
          <w:rFonts w:ascii="Arial" w:eastAsia="Arial" w:hAnsi="Arial" w:cs="Arial"/>
          <w:sz w:val="20"/>
          <w:szCs w:val="20"/>
        </w:rPr>
        <w:t xml:space="preserve"> ser </w:t>
      </w:r>
      <w:proofErr w:type="gramStart"/>
      <w:r w:rsidR="00C9004B" w:rsidRPr="00F013A3">
        <w:rPr>
          <w:rFonts w:ascii="Arial" w:eastAsia="Arial" w:hAnsi="Arial" w:cs="Arial"/>
          <w:sz w:val="20"/>
          <w:szCs w:val="20"/>
        </w:rPr>
        <w:t>precedida</w:t>
      </w:r>
      <w:proofErr w:type="gramEnd"/>
      <w:r w:rsidR="00C9004B" w:rsidRPr="00F013A3">
        <w:rPr>
          <w:rFonts w:ascii="Arial" w:eastAsia="Arial" w:hAnsi="Arial" w:cs="Arial"/>
          <w:sz w:val="20"/>
          <w:szCs w:val="20"/>
        </w:rPr>
        <w:t xml:space="preserve"> de aplicação do procedimento de Gerenciamento de Mudança de Risco (MOC) conforme as diretrizes do Mosaic Management System (MMS) Elemento 10: Gestão da Mudança (MOC), do Programa Global MOC - Mudança de Processo (66574270) e com os requisitos legais, quando aplicável.</w:t>
      </w:r>
    </w:p>
    <w:p w14:paraId="3A7AC1BC" w14:textId="77777777" w:rsidR="00AF13A1" w:rsidRPr="00F013A3" w:rsidRDefault="00AF13A1" w:rsidP="00C9004B">
      <w:pPr>
        <w:pStyle w:val="PargrafodaLista"/>
        <w:ind w:left="0"/>
        <w:jc w:val="both"/>
        <w:rPr>
          <w:rFonts w:ascii="Arial" w:eastAsia="Arial" w:hAnsi="Arial" w:cs="Arial"/>
          <w:sz w:val="20"/>
          <w:szCs w:val="20"/>
        </w:rPr>
      </w:pPr>
    </w:p>
    <w:p w14:paraId="55C3DE6B" w14:textId="4FF24CE6" w:rsidR="00AF13A1" w:rsidRPr="00F013A3" w:rsidRDefault="00AF13A1" w:rsidP="00AF13A1">
      <w:pPr>
        <w:pStyle w:val="PargrafodaLista"/>
        <w:numPr>
          <w:ilvl w:val="2"/>
          <w:numId w:val="28"/>
        </w:numPr>
        <w:tabs>
          <w:tab w:val="left" w:pos="426"/>
        </w:tabs>
        <w:spacing w:after="0" w:line="240" w:lineRule="auto"/>
        <w:ind w:left="0" w:firstLine="0"/>
        <w:jc w:val="both"/>
        <w:rPr>
          <w:rFonts w:ascii="Arial" w:eastAsia="Arial" w:hAnsi="Arial" w:cs="Arial"/>
          <w:b/>
          <w:bCs/>
          <w:sz w:val="20"/>
          <w:szCs w:val="20"/>
        </w:rPr>
      </w:pPr>
      <w:r w:rsidRPr="00F013A3">
        <w:rPr>
          <w:rFonts w:ascii="Arial" w:eastAsia="Arial" w:hAnsi="Arial" w:cs="Arial"/>
          <w:b/>
          <w:bCs/>
          <w:sz w:val="20"/>
          <w:szCs w:val="20"/>
        </w:rPr>
        <w:t xml:space="preserve">Empilhamento e retomada de </w:t>
      </w:r>
      <w:r w:rsidR="00587BA7" w:rsidRPr="00F013A3">
        <w:rPr>
          <w:rFonts w:ascii="Arial" w:eastAsia="Arial" w:hAnsi="Arial" w:cs="Arial"/>
          <w:b/>
          <w:bCs/>
          <w:sz w:val="20"/>
          <w:szCs w:val="20"/>
        </w:rPr>
        <w:t>p</w:t>
      </w:r>
      <w:r w:rsidRPr="00F013A3">
        <w:rPr>
          <w:rFonts w:ascii="Arial" w:eastAsia="Arial" w:hAnsi="Arial" w:cs="Arial"/>
          <w:b/>
          <w:bCs/>
          <w:sz w:val="20"/>
          <w:szCs w:val="20"/>
        </w:rPr>
        <w:t xml:space="preserve">ilhas de </w:t>
      </w:r>
      <w:r w:rsidR="00587BA7" w:rsidRPr="00F013A3">
        <w:rPr>
          <w:rFonts w:ascii="Arial" w:eastAsia="Arial" w:hAnsi="Arial" w:cs="Arial"/>
          <w:b/>
          <w:bCs/>
          <w:sz w:val="20"/>
          <w:szCs w:val="20"/>
        </w:rPr>
        <w:t>p</w:t>
      </w:r>
      <w:r w:rsidRPr="00F013A3">
        <w:rPr>
          <w:rFonts w:ascii="Arial" w:eastAsia="Arial" w:hAnsi="Arial" w:cs="Arial"/>
          <w:b/>
          <w:bCs/>
          <w:sz w:val="20"/>
          <w:szCs w:val="20"/>
        </w:rPr>
        <w:t>roduto</w:t>
      </w:r>
    </w:p>
    <w:p w14:paraId="52295C8E" w14:textId="77777777" w:rsidR="00AF13A1" w:rsidRPr="00F013A3" w:rsidRDefault="00AF13A1" w:rsidP="00AF13A1">
      <w:pPr>
        <w:pStyle w:val="PargrafodaLista"/>
        <w:tabs>
          <w:tab w:val="left" w:pos="426"/>
        </w:tabs>
        <w:spacing w:after="0" w:line="240" w:lineRule="auto"/>
        <w:ind w:left="0"/>
        <w:jc w:val="both"/>
        <w:rPr>
          <w:rFonts w:ascii="Arial" w:eastAsia="Arial" w:hAnsi="Arial" w:cs="Arial"/>
          <w:sz w:val="20"/>
          <w:szCs w:val="20"/>
        </w:rPr>
      </w:pPr>
      <w:r w:rsidRPr="00F013A3">
        <w:rPr>
          <w:rFonts w:ascii="Arial" w:eastAsia="Arial" w:hAnsi="Arial" w:cs="Arial"/>
          <w:sz w:val="20"/>
          <w:szCs w:val="20"/>
        </w:rPr>
        <w:t xml:space="preserve">Caso a altura da pilha não seja compatível com o equipamento de carga (quando o alcance máximo da caçamba da máquina não for igual ou superior à altura da pilha), a retomada se dará em etapas, ou seja, a partir do topo, definindo-se a altura das bancadas em função do alcance máximo do equipamento. </w:t>
      </w:r>
    </w:p>
    <w:p w14:paraId="17D0990B" w14:textId="77777777" w:rsidR="00AF13A1" w:rsidRPr="00F013A3" w:rsidRDefault="00AF13A1" w:rsidP="00AF13A1">
      <w:pPr>
        <w:pStyle w:val="PargrafodaLista"/>
        <w:tabs>
          <w:tab w:val="left" w:pos="426"/>
        </w:tabs>
        <w:spacing w:after="0" w:line="240" w:lineRule="auto"/>
        <w:ind w:left="0"/>
        <w:jc w:val="both"/>
        <w:rPr>
          <w:rFonts w:ascii="Arial" w:eastAsia="Arial" w:hAnsi="Arial" w:cs="Arial"/>
          <w:b/>
          <w:bCs/>
          <w:sz w:val="20"/>
          <w:szCs w:val="20"/>
        </w:rPr>
      </w:pPr>
    </w:p>
    <w:p w14:paraId="388BEC3A" w14:textId="77777777" w:rsidR="00AF13A1" w:rsidRPr="00F013A3" w:rsidRDefault="00AF13A1" w:rsidP="00AF13A1">
      <w:pPr>
        <w:tabs>
          <w:tab w:val="left" w:pos="426"/>
        </w:tabs>
        <w:jc w:val="both"/>
        <w:rPr>
          <w:rFonts w:ascii="Arial" w:eastAsia="Arial" w:hAnsi="Arial" w:cs="Arial"/>
          <w:sz w:val="20"/>
          <w:szCs w:val="20"/>
        </w:rPr>
      </w:pPr>
      <w:r w:rsidRPr="00F013A3">
        <w:rPr>
          <w:rFonts w:ascii="Arial" w:eastAsia="Arial" w:hAnsi="Arial" w:cs="Arial"/>
          <w:sz w:val="20"/>
          <w:szCs w:val="20"/>
        </w:rPr>
        <w:t>Retomada da pilha deverá ser delimitada a área de avanço do equipamento de carga com leira de proteção, de modo a garantir a segurança de tráfego dos equipamentos de transporte.</w:t>
      </w:r>
    </w:p>
    <w:p w14:paraId="6AF22D82" w14:textId="77777777" w:rsidR="00AF13A1" w:rsidRPr="00F013A3" w:rsidRDefault="00AF13A1" w:rsidP="00AF13A1">
      <w:pPr>
        <w:tabs>
          <w:tab w:val="left" w:pos="426"/>
        </w:tabs>
        <w:jc w:val="both"/>
        <w:rPr>
          <w:rFonts w:ascii="Arial" w:eastAsia="Arial" w:hAnsi="Arial" w:cs="Arial"/>
          <w:sz w:val="20"/>
          <w:szCs w:val="20"/>
        </w:rPr>
      </w:pPr>
    </w:p>
    <w:p w14:paraId="67C8B628" w14:textId="77777777" w:rsidR="00AF13A1" w:rsidRPr="00F013A3" w:rsidRDefault="00AF13A1" w:rsidP="00AF13A1">
      <w:pPr>
        <w:tabs>
          <w:tab w:val="left" w:pos="426"/>
        </w:tabs>
        <w:jc w:val="both"/>
        <w:rPr>
          <w:rFonts w:ascii="Arial" w:eastAsia="Arial" w:hAnsi="Arial" w:cs="Arial"/>
          <w:sz w:val="20"/>
          <w:szCs w:val="20"/>
        </w:rPr>
      </w:pPr>
      <w:r w:rsidRPr="00F013A3">
        <w:rPr>
          <w:rFonts w:ascii="Arial" w:eastAsia="Arial" w:hAnsi="Arial" w:cs="Arial"/>
          <w:sz w:val="20"/>
          <w:szCs w:val="20"/>
        </w:rPr>
        <w:t>O sentido de empilhamento não poderá ser efetuado na direção da retomada.</w:t>
      </w:r>
    </w:p>
    <w:p w14:paraId="1A2342BC" w14:textId="77777777" w:rsidR="00AF13A1" w:rsidRPr="00F013A3" w:rsidRDefault="00AF13A1" w:rsidP="00C9004B">
      <w:pPr>
        <w:pStyle w:val="PargrafodaLista"/>
        <w:ind w:left="0"/>
        <w:jc w:val="both"/>
        <w:rPr>
          <w:rFonts w:ascii="Arial" w:eastAsia="Arial" w:hAnsi="Arial" w:cs="Arial"/>
          <w:sz w:val="20"/>
          <w:szCs w:val="20"/>
        </w:rPr>
      </w:pPr>
    </w:p>
    <w:p w14:paraId="09C72088" w14:textId="77777777" w:rsidR="00217C56" w:rsidRPr="00F013A3" w:rsidRDefault="00217C56" w:rsidP="00925C6A">
      <w:pPr>
        <w:pStyle w:val="PargrafodaLista"/>
        <w:tabs>
          <w:tab w:val="left" w:pos="426"/>
        </w:tabs>
        <w:spacing w:after="0" w:line="240" w:lineRule="auto"/>
        <w:ind w:left="0"/>
        <w:jc w:val="both"/>
        <w:rPr>
          <w:rFonts w:ascii="Arial" w:eastAsia="Arial" w:hAnsi="Arial" w:cs="Arial"/>
          <w:sz w:val="20"/>
          <w:szCs w:val="20"/>
        </w:rPr>
      </w:pPr>
    </w:p>
    <w:p w14:paraId="2404735D" w14:textId="3E29BB52" w:rsidR="00DF2C36" w:rsidRPr="00F013A3" w:rsidRDefault="00491365" w:rsidP="00D012CC">
      <w:pPr>
        <w:pStyle w:val="PargrafodaLista"/>
        <w:numPr>
          <w:ilvl w:val="1"/>
          <w:numId w:val="28"/>
        </w:numPr>
        <w:tabs>
          <w:tab w:val="left" w:pos="426"/>
        </w:tabs>
        <w:spacing w:after="0" w:line="240" w:lineRule="auto"/>
        <w:ind w:left="0" w:hanging="11"/>
        <w:jc w:val="both"/>
        <w:rPr>
          <w:rFonts w:ascii="Arial" w:eastAsia="Arial" w:hAnsi="Arial" w:cs="Arial"/>
          <w:b/>
          <w:bCs/>
          <w:sz w:val="20"/>
          <w:szCs w:val="20"/>
        </w:rPr>
      </w:pPr>
      <w:r w:rsidRPr="00F013A3">
        <w:rPr>
          <w:rFonts w:ascii="Arial" w:eastAsia="Arial" w:hAnsi="Arial" w:cs="Arial"/>
          <w:b/>
          <w:bCs/>
          <w:sz w:val="20"/>
          <w:szCs w:val="20"/>
        </w:rPr>
        <w:t xml:space="preserve">Particularidades </w:t>
      </w:r>
      <w:r w:rsidR="00DF2C36" w:rsidRPr="00F013A3">
        <w:rPr>
          <w:rFonts w:ascii="Arial" w:eastAsia="Arial" w:hAnsi="Arial" w:cs="Arial"/>
          <w:b/>
          <w:bCs/>
          <w:sz w:val="20"/>
          <w:szCs w:val="20"/>
        </w:rPr>
        <w:t>Mineração</w:t>
      </w:r>
      <w:r w:rsidR="00F723C2" w:rsidRPr="00F013A3">
        <w:rPr>
          <w:rFonts w:ascii="Arial" w:eastAsia="Arial" w:hAnsi="Arial" w:cs="Arial"/>
          <w:b/>
          <w:bCs/>
          <w:sz w:val="20"/>
          <w:szCs w:val="20"/>
        </w:rPr>
        <w:t xml:space="preserve"> e Pilhas de Gesso</w:t>
      </w:r>
      <w:r w:rsidR="00692B6E" w:rsidRPr="00F013A3">
        <w:rPr>
          <w:rFonts w:ascii="Arial" w:eastAsia="Arial" w:hAnsi="Arial" w:cs="Arial"/>
          <w:b/>
          <w:bCs/>
          <w:sz w:val="20"/>
          <w:szCs w:val="20"/>
        </w:rPr>
        <w:t>:</w:t>
      </w:r>
      <w:r w:rsidR="003A3F30" w:rsidRPr="00F013A3">
        <w:rPr>
          <w:rFonts w:ascii="Arial" w:eastAsia="Arial" w:hAnsi="Arial" w:cs="Arial"/>
          <w:b/>
          <w:bCs/>
          <w:sz w:val="20"/>
          <w:szCs w:val="20"/>
        </w:rPr>
        <w:t xml:space="preserve"> </w:t>
      </w:r>
    </w:p>
    <w:p w14:paraId="4C66E320" w14:textId="77777777" w:rsidR="00925C6A" w:rsidRPr="00F013A3" w:rsidRDefault="00925C6A" w:rsidP="00925C6A">
      <w:pPr>
        <w:pStyle w:val="PargrafodaLista"/>
        <w:tabs>
          <w:tab w:val="left" w:pos="426"/>
        </w:tabs>
        <w:spacing w:after="0" w:line="240" w:lineRule="auto"/>
        <w:ind w:left="0"/>
        <w:jc w:val="both"/>
        <w:rPr>
          <w:rFonts w:ascii="Arial" w:hAnsi="Arial" w:cs="Arial"/>
          <w:b/>
          <w:bCs/>
          <w:color w:val="FF0000"/>
          <w:sz w:val="20"/>
          <w:szCs w:val="20"/>
        </w:rPr>
      </w:pPr>
    </w:p>
    <w:p w14:paraId="4D1A3A3E" w14:textId="40C122F5" w:rsidR="001A7554" w:rsidRPr="00F013A3" w:rsidRDefault="001A7554" w:rsidP="00925C6A">
      <w:pPr>
        <w:pStyle w:val="PargrafodaLista"/>
        <w:tabs>
          <w:tab w:val="left" w:pos="426"/>
        </w:tabs>
        <w:spacing w:after="0" w:line="240" w:lineRule="auto"/>
        <w:ind w:left="0"/>
        <w:jc w:val="both"/>
        <w:rPr>
          <w:rFonts w:ascii="Arial" w:eastAsia="Arial" w:hAnsi="Arial" w:cs="Arial"/>
          <w:sz w:val="20"/>
          <w:szCs w:val="20"/>
        </w:rPr>
      </w:pPr>
      <w:r w:rsidRPr="00F013A3">
        <w:rPr>
          <w:rFonts w:ascii="Arial" w:eastAsia="Arial" w:hAnsi="Arial" w:cs="Arial"/>
          <w:sz w:val="20"/>
          <w:szCs w:val="20"/>
        </w:rPr>
        <w:t>Nas operações em mineração de superfície, subterrânea e nas barragens deve haver procedimentos locais sob a responsabilidade de profissional legalmente habilitado para controle da estabilidade de solo, contemplando planejamento, implementação e monitoramento de medidas de controle, que incluam, no mínimo:</w:t>
      </w:r>
    </w:p>
    <w:p w14:paraId="02394A99" w14:textId="77777777" w:rsidR="001A7554" w:rsidRPr="00F013A3" w:rsidRDefault="001A7554" w:rsidP="00D012CC">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Mapeamento das estruturas (barragens, depósitos e cava de mina);</w:t>
      </w:r>
    </w:p>
    <w:p w14:paraId="6AEF7C89" w14:textId="77777777" w:rsidR="001A7554" w:rsidRPr="00F013A3" w:rsidRDefault="001A7554" w:rsidP="00D012CC">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Elaboração de estudos geotécnicos, hidrológicos e hidrogeológicos;</w:t>
      </w:r>
    </w:p>
    <w:p w14:paraId="00899361" w14:textId="77777777" w:rsidR="001A7554" w:rsidRPr="00F013A3" w:rsidRDefault="001A7554" w:rsidP="00D012CC">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Especificação das medidas de controle necessárias para garantir a estabilidade do solo;</w:t>
      </w:r>
    </w:p>
    <w:p w14:paraId="38E7A12B" w14:textId="77777777" w:rsidR="001A7554" w:rsidRPr="00F013A3" w:rsidRDefault="001A7554" w:rsidP="00D012CC">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Atualização de planos diretores das pilhas estéril e barragens e planos de mina;</w:t>
      </w:r>
    </w:p>
    <w:p w14:paraId="291EB98D" w14:textId="77777777" w:rsidR="001A7554" w:rsidRPr="00F013A3" w:rsidRDefault="001A7554" w:rsidP="00D012CC">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Comunicação de mudanças da condição de solo entre turnos e entre as equipes técnica e operacional;</w:t>
      </w:r>
    </w:p>
    <w:p w14:paraId="1AC12DBE" w14:textId="77777777" w:rsidR="001A7554" w:rsidRPr="00F013A3" w:rsidRDefault="001A7554" w:rsidP="00D012CC">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Frequência e responsabilidade pelas inspeções das condições do solo nas diversas áreas de trabalho;</w:t>
      </w:r>
    </w:p>
    <w:p w14:paraId="00048B7F" w14:textId="77777777" w:rsidR="001A7554" w:rsidRPr="00F013A3" w:rsidRDefault="001A7554" w:rsidP="00D012CC">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Frequência e método para testar os sistemas de suporte de solo;</w:t>
      </w:r>
    </w:p>
    <w:p w14:paraId="496846D3" w14:textId="77777777" w:rsidR="001A7554" w:rsidRPr="00F013A3" w:rsidRDefault="001A7554" w:rsidP="00D012CC">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Tipo do método para construção de rampas e acessos em área com presença de turfa ou outras matérias pouco competentes;</w:t>
      </w:r>
    </w:p>
    <w:p w14:paraId="4071F5A1" w14:textId="77777777" w:rsidR="001A7554" w:rsidRPr="00F013A3" w:rsidRDefault="001A7554" w:rsidP="00D012CC">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Geometria de disposição (berma, ângulo de inclinação e altura máxima);</w:t>
      </w:r>
    </w:p>
    <w:p w14:paraId="6EE8F52E" w14:textId="77777777" w:rsidR="001A7554" w:rsidRPr="00F013A3" w:rsidRDefault="001A7554" w:rsidP="00D012CC">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 xml:space="preserve">Plano de inspeção e monitoramento da estabilidade dos taludes em solo e em rocha; </w:t>
      </w:r>
    </w:p>
    <w:p w14:paraId="7A12E1CA" w14:textId="77777777" w:rsidR="001A7554" w:rsidRPr="00F013A3" w:rsidRDefault="001A7554" w:rsidP="00D012CC">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Plano de recuperação de áreas de estruturas exauridas (depósitos de estéril e barragens);</w:t>
      </w:r>
    </w:p>
    <w:p w14:paraId="5D45F473" w14:textId="77777777" w:rsidR="00D012CC" w:rsidRPr="00F013A3" w:rsidRDefault="001A7554" w:rsidP="00D012CC">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Medidas de proteção para garantir a integridade de pessoas e bens;</w:t>
      </w:r>
    </w:p>
    <w:p w14:paraId="0CDE13B1" w14:textId="65A09A22" w:rsidR="001A7554" w:rsidRPr="00F013A3" w:rsidRDefault="001A7554" w:rsidP="00D012CC">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Controle da poligonal licenciada.</w:t>
      </w:r>
    </w:p>
    <w:p w14:paraId="4E825587" w14:textId="77777777" w:rsidR="00925C6A" w:rsidRPr="00F013A3" w:rsidRDefault="00925C6A" w:rsidP="00925C6A">
      <w:pPr>
        <w:pStyle w:val="PargrafodaLista"/>
        <w:tabs>
          <w:tab w:val="left" w:pos="426"/>
        </w:tabs>
        <w:spacing w:after="0" w:line="240" w:lineRule="auto"/>
        <w:ind w:left="0"/>
        <w:jc w:val="both"/>
        <w:rPr>
          <w:rFonts w:ascii="Arial" w:eastAsia="Arial" w:hAnsi="Arial" w:cs="Arial"/>
          <w:sz w:val="20"/>
          <w:szCs w:val="20"/>
        </w:rPr>
      </w:pPr>
    </w:p>
    <w:p w14:paraId="3EA62DE4" w14:textId="5089B8C6" w:rsidR="001A7554" w:rsidRPr="00F013A3" w:rsidRDefault="001A7554" w:rsidP="00925C6A">
      <w:pPr>
        <w:pStyle w:val="PargrafodaLista"/>
        <w:tabs>
          <w:tab w:val="left" w:pos="426"/>
        </w:tabs>
        <w:spacing w:after="0" w:line="240" w:lineRule="auto"/>
        <w:ind w:left="0"/>
        <w:jc w:val="both"/>
        <w:rPr>
          <w:rFonts w:ascii="Arial" w:eastAsia="Arial" w:hAnsi="Arial" w:cs="Arial"/>
          <w:sz w:val="20"/>
          <w:szCs w:val="20"/>
        </w:rPr>
      </w:pPr>
      <w:r w:rsidRPr="00F013A3">
        <w:rPr>
          <w:rFonts w:ascii="Arial" w:eastAsia="Arial" w:hAnsi="Arial" w:cs="Arial"/>
          <w:sz w:val="20"/>
          <w:szCs w:val="20"/>
        </w:rPr>
        <w:lastRenderedPageBreak/>
        <w:t>Dever haver procedimento específico ou laudo técnico elaborado por profissional legalmente habilitado para formação de pilhas de qualquer material contemplando planejamento, implementação e monitoramento de medidas de controle que inclua(m), no mínimo:</w:t>
      </w:r>
    </w:p>
    <w:p w14:paraId="083B4D56" w14:textId="77777777" w:rsidR="001A7554" w:rsidRPr="00F013A3" w:rsidRDefault="001A7554" w:rsidP="00D012CC">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Elaboração de estudos geotécnicos, hidrológicos e hidrogeológicos;</w:t>
      </w:r>
    </w:p>
    <w:p w14:paraId="661296FC" w14:textId="77777777" w:rsidR="001A7554" w:rsidRPr="00F013A3" w:rsidRDefault="001A7554" w:rsidP="00D012CC">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 xml:space="preserve">Elevações de base e de topo; </w:t>
      </w:r>
    </w:p>
    <w:p w14:paraId="72372AF8" w14:textId="77777777" w:rsidR="001A7554" w:rsidRPr="00F013A3" w:rsidRDefault="001A7554" w:rsidP="00D012CC">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 xml:space="preserve">Área máxima ocupada; </w:t>
      </w:r>
    </w:p>
    <w:p w14:paraId="49785BBD" w14:textId="77777777" w:rsidR="001A7554" w:rsidRPr="00F013A3" w:rsidRDefault="001A7554" w:rsidP="00D012CC">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Geometria de disposição (berma, ângulo de inclinação e altura máxima);</w:t>
      </w:r>
    </w:p>
    <w:p w14:paraId="29642E04" w14:textId="77777777" w:rsidR="001A7554" w:rsidRPr="00F013A3" w:rsidRDefault="001A7554" w:rsidP="00D012CC">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 xml:space="preserve">Medidas de proteção para garantir a integridade de pessoas e bens; </w:t>
      </w:r>
    </w:p>
    <w:p w14:paraId="03460674" w14:textId="77777777" w:rsidR="001A7554" w:rsidRPr="00F013A3" w:rsidRDefault="001A7554" w:rsidP="00D012CC">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 xml:space="preserve">Tipos acessos e equipamentos para retomada e empilhamento; </w:t>
      </w:r>
    </w:p>
    <w:p w14:paraId="3072500E" w14:textId="77777777" w:rsidR="001A7554" w:rsidRPr="00F013A3" w:rsidRDefault="001A7554" w:rsidP="00D012CC">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Plano de inspeção e monitoramento da estabilidade das pilhas;</w:t>
      </w:r>
      <w:r w:rsidRPr="00F013A3" w:rsidDel="008C3C01">
        <w:rPr>
          <w:rFonts w:ascii="Arial" w:eastAsia="Arial" w:hAnsi="Arial" w:cs="Arial"/>
          <w:sz w:val="20"/>
          <w:szCs w:val="20"/>
        </w:rPr>
        <w:t xml:space="preserve"> </w:t>
      </w:r>
    </w:p>
    <w:p w14:paraId="78478445" w14:textId="77777777" w:rsidR="00D012CC" w:rsidRPr="00F013A3" w:rsidRDefault="001A7554" w:rsidP="00D012CC">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Plano de disposição de material granulado;</w:t>
      </w:r>
    </w:p>
    <w:p w14:paraId="46020AC8" w14:textId="4E3F9517" w:rsidR="001A7554" w:rsidRPr="00F013A3" w:rsidRDefault="001A7554" w:rsidP="00D012CC">
      <w:pPr>
        <w:pStyle w:val="PargrafodaLista"/>
        <w:numPr>
          <w:ilvl w:val="0"/>
          <w:numId w:val="30"/>
        </w:numPr>
        <w:ind w:left="720"/>
        <w:jc w:val="both"/>
        <w:rPr>
          <w:rFonts w:ascii="Arial" w:eastAsia="Arial" w:hAnsi="Arial" w:cs="Arial"/>
          <w:sz w:val="20"/>
          <w:szCs w:val="20"/>
        </w:rPr>
      </w:pPr>
      <w:r w:rsidRPr="00F013A3">
        <w:rPr>
          <w:rFonts w:ascii="Arial" w:eastAsia="Arial" w:hAnsi="Arial" w:cs="Arial"/>
          <w:sz w:val="20"/>
          <w:szCs w:val="20"/>
        </w:rPr>
        <w:t>Definição de acessos para as medições topográficas e forma de medição do material.</w:t>
      </w:r>
    </w:p>
    <w:p w14:paraId="208C999C" w14:textId="77777777" w:rsidR="00D012CC" w:rsidRPr="00F013A3" w:rsidRDefault="00D012CC" w:rsidP="00D012CC">
      <w:pPr>
        <w:pStyle w:val="PargrafodaLista"/>
        <w:jc w:val="both"/>
        <w:rPr>
          <w:rFonts w:ascii="Arial" w:eastAsia="Arial" w:hAnsi="Arial" w:cs="Arial"/>
          <w:sz w:val="20"/>
          <w:szCs w:val="20"/>
        </w:rPr>
      </w:pPr>
    </w:p>
    <w:p w14:paraId="576477A4" w14:textId="5C6914ED" w:rsidR="001A7554" w:rsidRPr="00F013A3" w:rsidRDefault="001A7554" w:rsidP="00925C6A">
      <w:pPr>
        <w:pStyle w:val="PargrafodaLista"/>
        <w:tabs>
          <w:tab w:val="left" w:pos="426"/>
        </w:tabs>
        <w:spacing w:after="0" w:line="240" w:lineRule="auto"/>
        <w:ind w:left="0"/>
        <w:jc w:val="both"/>
        <w:rPr>
          <w:rFonts w:ascii="Arial" w:eastAsia="Arial" w:hAnsi="Arial" w:cs="Arial"/>
          <w:sz w:val="20"/>
          <w:szCs w:val="20"/>
        </w:rPr>
      </w:pPr>
      <w:r w:rsidRPr="00F013A3">
        <w:rPr>
          <w:rFonts w:ascii="Arial" w:eastAsia="Arial" w:hAnsi="Arial" w:cs="Arial"/>
          <w:sz w:val="20"/>
          <w:szCs w:val="20"/>
        </w:rPr>
        <w:t>Para a elaboração de projeto de disposição de estéril, rejeitos, produtos, barragens, áreas de armazenamento e lagoas de decantação em mineração deve obedecer à</w:t>
      </w:r>
      <w:r w:rsidR="005C0AAC" w:rsidRPr="00F013A3">
        <w:rPr>
          <w:rFonts w:ascii="Arial" w:eastAsia="Arial" w:hAnsi="Arial" w:cs="Arial"/>
          <w:sz w:val="20"/>
          <w:szCs w:val="20"/>
        </w:rPr>
        <w:t>s</w:t>
      </w:r>
      <w:r w:rsidRPr="00F013A3">
        <w:rPr>
          <w:rFonts w:ascii="Arial" w:eastAsia="Arial" w:hAnsi="Arial" w:cs="Arial"/>
          <w:sz w:val="20"/>
          <w:szCs w:val="20"/>
        </w:rPr>
        <w:t xml:space="preserve"> norma</w:t>
      </w:r>
      <w:r w:rsidR="005C0AAC" w:rsidRPr="00F013A3">
        <w:rPr>
          <w:rFonts w:ascii="Arial" w:eastAsia="Arial" w:hAnsi="Arial" w:cs="Arial"/>
          <w:sz w:val="20"/>
          <w:szCs w:val="20"/>
        </w:rPr>
        <w:t xml:space="preserve">s </w:t>
      </w:r>
      <w:r w:rsidR="00E04132" w:rsidRPr="00F013A3">
        <w:rPr>
          <w:rFonts w:ascii="Arial" w:eastAsia="Arial" w:hAnsi="Arial" w:cs="Arial"/>
          <w:sz w:val="20"/>
          <w:szCs w:val="20"/>
        </w:rPr>
        <w:t xml:space="preserve">ABNT </w:t>
      </w:r>
      <w:r w:rsidR="005C0AAC" w:rsidRPr="00F013A3">
        <w:rPr>
          <w:rFonts w:ascii="Arial" w:eastAsia="Arial" w:hAnsi="Arial" w:cs="Arial"/>
          <w:sz w:val="20"/>
          <w:szCs w:val="20"/>
        </w:rPr>
        <w:t>NBR – 13028</w:t>
      </w:r>
      <w:r w:rsidR="00E04132" w:rsidRPr="00F013A3">
        <w:rPr>
          <w:rFonts w:ascii="Arial" w:eastAsia="Arial" w:hAnsi="Arial" w:cs="Arial"/>
          <w:sz w:val="20"/>
          <w:szCs w:val="20"/>
        </w:rPr>
        <w:t>:2024</w:t>
      </w:r>
      <w:r w:rsidR="005C0AAC" w:rsidRPr="00F013A3">
        <w:rPr>
          <w:rFonts w:ascii="Arial" w:eastAsia="Arial" w:hAnsi="Arial" w:cs="Arial"/>
          <w:sz w:val="20"/>
          <w:szCs w:val="20"/>
        </w:rPr>
        <w:t xml:space="preserve"> - </w:t>
      </w:r>
      <w:r w:rsidR="00164130" w:rsidRPr="00F013A3">
        <w:rPr>
          <w:rFonts w:ascii="Arial" w:eastAsia="Arial" w:hAnsi="Arial" w:cs="Arial"/>
          <w:sz w:val="20"/>
          <w:szCs w:val="20"/>
        </w:rPr>
        <w:t xml:space="preserve">Elaboração e apresentação de projeto de barragens para disposição de barragens para disposição de rejeitos, contenção de sedimentos e reservação de água, </w:t>
      </w:r>
      <w:r w:rsidRPr="00F013A3">
        <w:rPr>
          <w:rFonts w:ascii="Arial" w:eastAsia="Arial" w:hAnsi="Arial" w:cs="Arial"/>
          <w:sz w:val="20"/>
          <w:szCs w:val="20"/>
        </w:rPr>
        <w:t xml:space="preserve"> </w:t>
      </w:r>
      <w:r w:rsidR="00CD243B" w:rsidRPr="00F013A3">
        <w:rPr>
          <w:rFonts w:ascii="Arial" w:eastAsia="Arial" w:hAnsi="Arial" w:cs="Arial"/>
          <w:sz w:val="20"/>
          <w:szCs w:val="20"/>
        </w:rPr>
        <w:t xml:space="preserve">ABNT </w:t>
      </w:r>
      <w:r w:rsidRPr="00F013A3">
        <w:rPr>
          <w:rFonts w:ascii="Arial" w:eastAsia="Arial" w:hAnsi="Arial" w:cs="Arial"/>
          <w:sz w:val="20"/>
          <w:szCs w:val="20"/>
        </w:rPr>
        <w:t xml:space="preserve">NBR </w:t>
      </w:r>
      <w:r w:rsidR="00CD243B" w:rsidRPr="00F013A3">
        <w:rPr>
          <w:rFonts w:ascii="Arial" w:eastAsia="Arial" w:hAnsi="Arial" w:cs="Arial"/>
          <w:sz w:val="20"/>
          <w:szCs w:val="20"/>
        </w:rPr>
        <w:t>–</w:t>
      </w:r>
      <w:r w:rsidRPr="00F013A3">
        <w:rPr>
          <w:rFonts w:ascii="Arial" w:eastAsia="Arial" w:hAnsi="Arial" w:cs="Arial"/>
          <w:sz w:val="20"/>
          <w:szCs w:val="20"/>
        </w:rPr>
        <w:t xml:space="preserve"> 13029</w:t>
      </w:r>
      <w:r w:rsidR="00CD243B" w:rsidRPr="00F013A3">
        <w:rPr>
          <w:rFonts w:ascii="Arial" w:eastAsia="Arial" w:hAnsi="Arial" w:cs="Arial"/>
          <w:sz w:val="20"/>
          <w:szCs w:val="20"/>
        </w:rPr>
        <w:t>:2024</w:t>
      </w:r>
      <w:r w:rsidRPr="00F013A3">
        <w:rPr>
          <w:rFonts w:ascii="Arial" w:eastAsia="Arial" w:hAnsi="Arial" w:cs="Arial"/>
          <w:sz w:val="20"/>
          <w:szCs w:val="20"/>
        </w:rPr>
        <w:t xml:space="preserve"> – Mineração – Elaboração e Apresentação de Projeto de Disposição de Estéril em Pilha</w:t>
      </w:r>
      <w:r w:rsidR="00164130" w:rsidRPr="00F013A3">
        <w:rPr>
          <w:rFonts w:ascii="Arial" w:eastAsia="Arial" w:hAnsi="Arial" w:cs="Arial"/>
          <w:sz w:val="20"/>
          <w:szCs w:val="20"/>
        </w:rPr>
        <w:t>,</w:t>
      </w:r>
      <w:r w:rsidRPr="00F013A3">
        <w:rPr>
          <w:rFonts w:ascii="Arial" w:eastAsia="Arial" w:hAnsi="Arial" w:cs="Arial"/>
          <w:sz w:val="20"/>
          <w:szCs w:val="20"/>
        </w:rPr>
        <w:t xml:space="preserve"> </w:t>
      </w:r>
      <w:r w:rsidR="00164130" w:rsidRPr="00F013A3">
        <w:rPr>
          <w:rFonts w:ascii="Arial" w:eastAsia="Arial" w:hAnsi="Arial" w:cs="Arial"/>
          <w:sz w:val="20"/>
          <w:szCs w:val="20"/>
        </w:rPr>
        <w:t xml:space="preserve">e </w:t>
      </w:r>
      <w:r w:rsidRPr="00F013A3">
        <w:rPr>
          <w:rFonts w:ascii="Arial" w:eastAsia="Arial" w:hAnsi="Arial" w:cs="Arial"/>
          <w:sz w:val="20"/>
          <w:szCs w:val="20"/>
        </w:rPr>
        <w:t>NR 22 - Segurança e Saúde Ocupacional na Mineração e NRM</w:t>
      </w:r>
      <w:r w:rsidR="001369FA" w:rsidRPr="00F013A3">
        <w:rPr>
          <w:rFonts w:ascii="Arial" w:eastAsia="Arial" w:hAnsi="Arial" w:cs="Arial"/>
          <w:sz w:val="20"/>
          <w:szCs w:val="20"/>
        </w:rPr>
        <w:t xml:space="preserve"> 19</w:t>
      </w:r>
      <w:r w:rsidRPr="00F013A3">
        <w:rPr>
          <w:rFonts w:ascii="Arial" w:eastAsia="Arial" w:hAnsi="Arial" w:cs="Arial"/>
          <w:sz w:val="20"/>
          <w:szCs w:val="20"/>
        </w:rPr>
        <w:t xml:space="preserve"> – Disposição de Estéril, Rejeitos e Produtos e normas ambientais.</w:t>
      </w:r>
    </w:p>
    <w:p w14:paraId="4D21AD7B" w14:textId="77777777" w:rsidR="001A7554" w:rsidRPr="00F013A3" w:rsidRDefault="001A7554" w:rsidP="001A7554">
      <w:pPr>
        <w:pStyle w:val="Normativo-texto"/>
        <w:spacing w:line="276" w:lineRule="auto"/>
        <w:ind w:firstLine="0"/>
        <w:rPr>
          <w:rFonts w:cs="Arial"/>
          <w:bCs/>
          <w:color w:val="000000"/>
          <w:szCs w:val="20"/>
        </w:rPr>
      </w:pPr>
    </w:p>
    <w:p w14:paraId="75AC1BAC" w14:textId="19B9A88F" w:rsidR="001A7554" w:rsidRPr="00F013A3" w:rsidRDefault="001A7554" w:rsidP="00D012CC">
      <w:pPr>
        <w:pStyle w:val="PargrafodaLista"/>
        <w:numPr>
          <w:ilvl w:val="2"/>
          <w:numId w:val="28"/>
        </w:numPr>
        <w:tabs>
          <w:tab w:val="left" w:pos="426"/>
        </w:tabs>
        <w:spacing w:after="0" w:line="240" w:lineRule="auto"/>
        <w:ind w:left="0" w:firstLine="0"/>
        <w:jc w:val="both"/>
        <w:rPr>
          <w:rFonts w:ascii="Arial" w:eastAsia="Arial" w:hAnsi="Arial" w:cs="Arial"/>
          <w:b/>
          <w:bCs/>
          <w:sz w:val="20"/>
          <w:szCs w:val="20"/>
        </w:rPr>
      </w:pPr>
      <w:r w:rsidRPr="00F013A3">
        <w:rPr>
          <w:rFonts w:ascii="Arial" w:eastAsia="Arial" w:hAnsi="Arial" w:cs="Arial"/>
          <w:b/>
          <w:bCs/>
          <w:sz w:val="20"/>
          <w:szCs w:val="20"/>
        </w:rPr>
        <w:t xml:space="preserve">Requisitos para Construção, Inspeção, Manutenção de Taludes, Depósitos de Estéril (Pilhas de Estéril), Barragens, </w:t>
      </w:r>
      <w:r w:rsidR="00B33D89" w:rsidRPr="00F013A3">
        <w:rPr>
          <w:rFonts w:ascii="Arial" w:eastAsia="Arial" w:hAnsi="Arial" w:cs="Arial"/>
          <w:b/>
          <w:bCs/>
          <w:sz w:val="20"/>
          <w:szCs w:val="20"/>
        </w:rPr>
        <w:t xml:space="preserve">Pilhas de Gesso, </w:t>
      </w:r>
      <w:r w:rsidRPr="00F013A3">
        <w:rPr>
          <w:rFonts w:ascii="Arial" w:eastAsia="Arial" w:hAnsi="Arial" w:cs="Arial"/>
          <w:b/>
          <w:bCs/>
          <w:sz w:val="20"/>
          <w:szCs w:val="20"/>
        </w:rPr>
        <w:t xml:space="preserve">Túneis e Galerias Subterrâneas e </w:t>
      </w:r>
      <w:r w:rsidR="00476065" w:rsidRPr="00F013A3">
        <w:rPr>
          <w:rFonts w:ascii="Arial" w:eastAsia="Arial" w:hAnsi="Arial" w:cs="Arial"/>
          <w:b/>
          <w:bCs/>
          <w:sz w:val="20"/>
          <w:szCs w:val="20"/>
        </w:rPr>
        <w:t>Produtos</w:t>
      </w:r>
      <w:r w:rsidR="00D012CC" w:rsidRPr="00F013A3">
        <w:rPr>
          <w:rFonts w:ascii="Arial" w:eastAsia="Arial" w:hAnsi="Arial" w:cs="Arial"/>
          <w:b/>
          <w:bCs/>
          <w:sz w:val="20"/>
          <w:szCs w:val="20"/>
        </w:rPr>
        <w:t>:</w:t>
      </w:r>
      <w:r w:rsidR="00D54E42" w:rsidRPr="00F013A3">
        <w:rPr>
          <w:rFonts w:ascii="Arial" w:eastAsia="Arial" w:hAnsi="Arial" w:cs="Arial"/>
          <w:b/>
          <w:bCs/>
          <w:sz w:val="20"/>
          <w:szCs w:val="20"/>
        </w:rPr>
        <w:t xml:space="preserve"> </w:t>
      </w:r>
    </w:p>
    <w:p w14:paraId="66AE819B" w14:textId="638BE084" w:rsidR="001A7554" w:rsidRPr="00F013A3" w:rsidRDefault="002B5BF6" w:rsidP="001A7554">
      <w:pPr>
        <w:pStyle w:val="Normativo-texto"/>
        <w:spacing w:line="276" w:lineRule="auto"/>
        <w:ind w:firstLine="0"/>
        <w:rPr>
          <w:rFonts w:cs="Arial"/>
          <w:szCs w:val="20"/>
        </w:rPr>
      </w:pPr>
      <w:r w:rsidRPr="00F013A3">
        <w:rPr>
          <w:rFonts w:cs="Arial"/>
          <w:szCs w:val="20"/>
        </w:rPr>
        <w:t>Os depósitos de estéril, rejeitos</w:t>
      </w:r>
      <w:r w:rsidR="000F40FD" w:rsidRPr="00F013A3">
        <w:rPr>
          <w:rFonts w:cs="Arial"/>
          <w:szCs w:val="20"/>
        </w:rPr>
        <w:t xml:space="preserve">, </w:t>
      </w:r>
      <w:proofErr w:type="spellStart"/>
      <w:r w:rsidR="000F40FD" w:rsidRPr="00F013A3">
        <w:rPr>
          <w:rFonts w:cs="Arial"/>
          <w:szCs w:val="20"/>
        </w:rPr>
        <w:t>fosfogesso</w:t>
      </w:r>
      <w:proofErr w:type="spellEnd"/>
      <w:r w:rsidRPr="00F013A3">
        <w:rPr>
          <w:rFonts w:cs="Arial"/>
          <w:szCs w:val="20"/>
        </w:rPr>
        <w:t xml:space="preserve"> e produtos devem ser projetados por profissional legalmente habilitado e implementados e mantidos sob supervisão de profissional legalmente habilitado</w:t>
      </w:r>
      <w:r w:rsidR="000F40FD" w:rsidRPr="00F013A3">
        <w:rPr>
          <w:rFonts w:cs="Arial"/>
          <w:szCs w:val="20"/>
        </w:rPr>
        <w:t xml:space="preserve">. Devem </w:t>
      </w:r>
      <w:r w:rsidR="001A7554" w:rsidRPr="00F013A3">
        <w:rPr>
          <w:rFonts w:cs="Arial"/>
          <w:szCs w:val="20"/>
        </w:rPr>
        <w:t>dispor de monitoramento da percolação de água, da movimentação, da estabilidade e do comprometimento do lençol freático.</w:t>
      </w:r>
    </w:p>
    <w:p w14:paraId="0062581D" w14:textId="5CB6678C" w:rsidR="001A7554" w:rsidRPr="00F013A3" w:rsidRDefault="001A7554" w:rsidP="001A7554">
      <w:pPr>
        <w:pStyle w:val="Normativo-texto"/>
        <w:spacing w:line="276" w:lineRule="auto"/>
        <w:ind w:firstLine="0"/>
        <w:rPr>
          <w:rFonts w:cs="Arial"/>
          <w:szCs w:val="20"/>
        </w:rPr>
      </w:pPr>
      <w:r w:rsidRPr="00F013A3">
        <w:rPr>
          <w:rFonts w:cs="Arial"/>
          <w:szCs w:val="20"/>
        </w:rPr>
        <w:t>Deverá ocorrer uma avaliação técnica da supervisão antes de iniciar a</w:t>
      </w:r>
      <w:r w:rsidR="00F17936" w:rsidRPr="00F013A3">
        <w:rPr>
          <w:rFonts w:cs="Arial"/>
          <w:szCs w:val="20"/>
        </w:rPr>
        <w:t xml:space="preserve"> formação da</w:t>
      </w:r>
      <w:r w:rsidRPr="00F013A3">
        <w:rPr>
          <w:rFonts w:cs="Arial"/>
          <w:szCs w:val="20"/>
        </w:rPr>
        <w:t xml:space="preserve"> pilha. Realizar a conformação da fase de rampa da pilha “talude”, mantendo as mesmas com o ângulo solicitado por equipe técnica mediante estudos </w:t>
      </w:r>
      <w:proofErr w:type="spellStart"/>
      <w:r w:rsidRPr="00F013A3">
        <w:rPr>
          <w:rFonts w:cs="Arial"/>
          <w:szCs w:val="20"/>
        </w:rPr>
        <w:t>pré</w:t>
      </w:r>
      <w:proofErr w:type="spellEnd"/>
      <w:r w:rsidRPr="00F013A3">
        <w:rPr>
          <w:rFonts w:cs="Arial"/>
          <w:szCs w:val="20"/>
        </w:rPr>
        <w:t>-realizados</w:t>
      </w:r>
      <w:r w:rsidR="00F848BF" w:rsidRPr="00F013A3">
        <w:rPr>
          <w:rFonts w:cs="Arial"/>
          <w:szCs w:val="20"/>
        </w:rPr>
        <w:t xml:space="preserve">. </w:t>
      </w:r>
    </w:p>
    <w:p w14:paraId="7A284F04" w14:textId="44785A97" w:rsidR="0001395F" w:rsidRPr="00F013A3" w:rsidRDefault="0001395F" w:rsidP="001A7554">
      <w:pPr>
        <w:pStyle w:val="Normativo-texto"/>
        <w:spacing w:line="276" w:lineRule="auto"/>
        <w:ind w:firstLine="0"/>
        <w:rPr>
          <w:rFonts w:cs="Arial"/>
          <w:szCs w:val="20"/>
        </w:rPr>
      </w:pPr>
      <w:proofErr w:type="gramStart"/>
      <w:r w:rsidRPr="00F013A3">
        <w:rPr>
          <w:rFonts w:cs="Arial"/>
          <w:szCs w:val="20"/>
        </w:rPr>
        <w:t>A</w:t>
      </w:r>
      <w:proofErr w:type="gramEnd"/>
      <w:r w:rsidRPr="00F013A3">
        <w:rPr>
          <w:rFonts w:cs="Arial"/>
          <w:szCs w:val="20"/>
        </w:rPr>
        <w:t xml:space="preserve"> medida que o material esteja sendo estocado, os operadores e o supervisor da mina deverão identificar o momento de espalhar o material sobre a pilha de modo a manter a sua conformidade facilitando o trânsito dos equipamentos de descarga. </w:t>
      </w:r>
    </w:p>
    <w:p w14:paraId="094F6C18" w14:textId="00EBFB4C" w:rsidR="001A7554" w:rsidRPr="00F013A3" w:rsidRDefault="001A7554" w:rsidP="001A7554">
      <w:pPr>
        <w:pStyle w:val="Normativo-texto"/>
        <w:spacing w:line="276" w:lineRule="auto"/>
        <w:ind w:firstLine="0"/>
        <w:rPr>
          <w:rFonts w:cs="Arial"/>
          <w:szCs w:val="20"/>
        </w:rPr>
      </w:pPr>
      <w:r w:rsidRPr="00F013A3">
        <w:rPr>
          <w:rFonts w:cs="Arial"/>
          <w:szCs w:val="20"/>
        </w:rPr>
        <w:t>Ao empurrar o material depositado sobre a pilha estabilizada, o equipamento de apoio deverá sempre manter a leira de proteção.  Deve ser contemplada a obrigatoriedade de isolamento de bancadas ou estradas inferiores as operações dos depósitos ou estoques a fim de evitar graves acidentes.</w:t>
      </w:r>
    </w:p>
    <w:p w14:paraId="610DB45E" w14:textId="77777777" w:rsidR="001A7554" w:rsidRPr="00F013A3" w:rsidRDefault="001A7554" w:rsidP="001A7554">
      <w:pPr>
        <w:pStyle w:val="Normativo-texto"/>
        <w:spacing w:line="276" w:lineRule="auto"/>
        <w:ind w:firstLine="0"/>
        <w:rPr>
          <w:rFonts w:cs="Arial"/>
          <w:szCs w:val="20"/>
        </w:rPr>
      </w:pPr>
      <w:r w:rsidRPr="00F013A3">
        <w:rPr>
          <w:rFonts w:cs="Arial"/>
          <w:szCs w:val="20"/>
        </w:rPr>
        <w:t>Nas pilhas onde o ângulo da face do talude for maior que o ângulo de repouso natural do material (locais retomados), a estabilização da pilha deve ser:</w:t>
      </w:r>
    </w:p>
    <w:p w14:paraId="65CD533C" w14:textId="77777777" w:rsidR="001A7554" w:rsidRPr="00F013A3" w:rsidRDefault="001A7554" w:rsidP="001A7554">
      <w:pPr>
        <w:pStyle w:val="Normativo-texto"/>
        <w:numPr>
          <w:ilvl w:val="0"/>
          <w:numId w:val="20"/>
        </w:numPr>
        <w:spacing w:line="276" w:lineRule="auto"/>
        <w:ind w:left="567"/>
        <w:rPr>
          <w:rFonts w:cs="Arial"/>
          <w:szCs w:val="20"/>
        </w:rPr>
      </w:pPr>
      <w:r w:rsidRPr="00F013A3">
        <w:rPr>
          <w:rFonts w:cs="Arial"/>
          <w:szCs w:val="20"/>
        </w:rPr>
        <w:t xml:space="preserve">POR CIMA DA PILHA: Somente com trator de esteira, trabalhando perpendicularmente à linha de crista. </w:t>
      </w:r>
    </w:p>
    <w:p w14:paraId="10FF23E1" w14:textId="77777777" w:rsidR="001A7554" w:rsidRPr="00F013A3" w:rsidRDefault="001A7554" w:rsidP="001A7554">
      <w:pPr>
        <w:pStyle w:val="Normativo-texto"/>
        <w:numPr>
          <w:ilvl w:val="0"/>
          <w:numId w:val="20"/>
        </w:numPr>
        <w:spacing w:line="276" w:lineRule="auto"/>
        <w:ind w:left="567"/>
        <w:rPr>
          <w:rFonts w:cs="Arial"/>
          <w:szCs w:val="20"/>
        </w:rPr>
      </w:pPr>
      <w:r w:rsidRPr="00F013A3">
        <w:rPr>
          <w:rFonts w:cs="Arial"/>
          <w:szCs w:val="20"/>
        </w:rPr>
        <w:t>POR BAIXO DA PILHA: Utilizando-se de pá carregadeira quando a altura máxima de alcance da caçamba da carregadeira for igual ou superior à altura da pilha ou utilizando trator de pneu – fazendo uma rampa reconstituindo o ângulo de repouso natural do material.</w:t>
      </w:r>
    </w:p>
    <w:p w14:paraId="2710249D" w14:textId="77777777" w:rsidR="001A7554" w:rsidRPr="00F013A3" w:rsidRDefault="001A7554" w:rsidP="001A7554">
      <w:pPr>
        <w:pStyle w:val="Normativo-texto"/>
        <w:spacing w:line="276" w:lineRule="auto"/>
        <w:ind w:firstLine="0"/>
        <w:rPr>
          <w:rFonts w:cs="Arial"/>
          <w:szCs w:val="20"/>
        </w:rPr>
      </w:pPr>
      <w:r w:rsidRPr="00F013A3">
        <w:rPr>
          <w:rFonts w:cs="Arial"/>
          <w:szCs w:val="20"/>
        </w:rPr>
        <w:t xml:space="preserve">Em situações potenciais de instabilidade do </w:t>
      </w:r>
      <w:proofErr w:type="gramStart"/>
      <w:r w:rsidRPr="00F013A3">
        <w:rPr>
          <w:rFonts w:cs="Arial"/>
          <w:szCs w:val="20"/>
        </w:rPr>
        <w:t>maciço,  as</w:t>
      </w:r>
      <w:proofErr w:type="gramEnd"/>
      <w:r w:rsidRPr="00F013A3">
        <w:rPr>
          <w:rFonts w:cs="Arial"/>
          <w:szCs w:val="20"/>
        </w:rPr>
        <w:t xml:space="preserve"> atividades deverão ser imediatamente paralisadas, e, adotadas as medidas corretivas necessárias.</w:t>
      </w:r>
    </w:p>
    <w:p w14:paraId="31596584" w14:textId="77777777" w:rsidR="001A7554" w:rsidRPr="00F013A3" w:rsidRDefault="001A7554" w:rsidP="001A7554">
      <w:pPr>
        <w:pStyle w:val="Normativo-texto"/>
        <w:spacing w:line="276" w:lineRule="auto"/>
        <w:ind w:firstLine="0"/>
        <w:rPr>
          <w:rFonts w:cs="Arial"/>
          <w:szCs w:val="20"/>
        </w:rPr>
      </w:pPr>
      <w:r w:rsidRPr="00F013A3">
        <w:rPr>
          <w:rFonts w:cs="Arial"/>
          <w:szCs w:val="20"/>
        </w:rPr>
        <w:t>São consideradas situações de potencial instabilidade do maciço:</w:t>
      </w:r>
    </w:p>
    <w:p w14:paraId="4D98418F" w14:textId="77777777" w:rsidR="001A7554" w:rsidRPr="00F013A3" w:rsidRDefault="001A7554" w:rsidP="001A7554">
      <w:pPr>
        <w:pStyle w:val="Normativo-texto"/>
        <w:numPr>
          <w:ilvl w:val="0"/>
          <w:numId w:val="19"/>
        </w:numPr>
        <w:spacing w:line="276" w:lineRule="auto"/>
        <w:ind w:left="567"/>
        <w:rPr>
          <w:rFonts w:cs="Arial"/>
          <w:szCs w:val="20"/>
        </w:rPr>
      </w:pPr>
      <w:r w:rsidRPr="00F013A3">
        <w:rPr>
          <w:rFonts w:cs="Arial"/>
          <w:szCs w:val="20"/>
        </w:rPr>
        <w:t>Fraturas ou blocos desgarrados do corpo principal nas faces dos bancos da cava e abertura de trincas no topo do banco; abertura de fraturas em rochas com eventual surgimento de água; feições de subsidências superficiais; estruturas em taludes negativos e percolação de água através de planos de fratura ou quebras mecânicas.</w:t>
      </w:r>
    </w:p>
    <w:p w14:paraId="6517E529" w14:textId="0E21EE32" w:rsidR="001A7554" w:rsidRPr="00F013A3" w:rsidRDefault="001A7554" w:rsidP="001A7554">
      <w:pPr>
        <w:pStyle w:val="Normativo-texto"/>
        <w:spacing w:line="276" w:lineRule="auto"/>
        <w:ind w:firstLine="0"/>
        <w:rPr>
          <w:rFonts w:cs="Arial"/>
          <w:szCs w:val="20"/>
        </w:rPr>
      </w:pPr>
      <w:r w:rsidRPr="00F013A3">
        <w:rPr>
          <w:rFonts w:cs="Arial"/>
          <w:szCs w:val="20"/>
        </w:rPr>
        <w:t xml:space="preserve">Deve ser realizada inspeção quinzenal em barragens e lagoas conforme </w:t>
      </w:r>
      <w:r w:rsidRPr="00F013A3">
        <w:rPr>
          <w:rFonts w:cs="Arial"/>
          <w:b/>
          <w:bCs/>
          <w:szCs w:val="20"/>
        </w:rPr>
        <w:t>A</w:t>
      </w:r>
      <w:r w:rsidR="009F0642" w:rsidRPr="00F013A3">
        <w:rPr>
          <w:rFonts w:cs="Arial"/>
          <w:b/>
          <w:bCs/>
          <w:szCs w:val="20"/>
        </w:rPr>
        <w:t>NEXO</w:t>
      </w:r>
      <w:r w:rsidRPr="00F013A3">
        <w:rPr>
          <w:rFonts w:cs="Arial"/>
          <w:b/>
          <w:bCs/>
          <w:szCs w:val="20"/>
        </w:rPr>
        <w:t xml:space="preserve"> </w:t>
      </w:r>
      <w:r w:rsidR="003C7B2F" w:rsidRPr="00F013A3">
        <w:rPr>
          <w:rFonts w:cs="Arial"/>
          <w:b/>
          <w:bCs/>
          <w:szCs w:val="20"/>
        </w:rPr>
        <w:t>1</w:t>
      </w:r>
      <w:r w:rsidRPr="00F013A3">
        <w:rPr>
          <w:rFonts w:cs="Arial"/>
          <w:szCs w:val="20"/>
        </w:rPr>
        <w:t>_Ficha de Inspeção Regular (FIR).</w:t>
      </w:r>
    </w:p>
    <w:p w14:paraId="60BF4A68" w14:textId="749AC9A0" w:rsidR="001A7554" w:rsidRPr="00F013A3" w:rsidRDefault="001041E3" w:rsidP="005B5D44">
      <w:pPr>
        <w:pStyle w:val="Normativo-texto"/>
        <w:spacing w:line="276" w:lineRule="auto"/>
        <w:ind w:firstLine="0"/>
        <w:rPr>
          <w:rFonts w:cs="Arial"/>
          <w:szCs w:val="20"/>
        </w:rPr>
      </w:pPr>
      <w:r w:rsidRPr="00F013A3">
        <w:rPr>
          <w:rFonts w:cs="Arial"/>
          <w:szCs w:val="20"/>
        </w:rPr>
        <w:lastRenderedPageBreak/>
        <w:t>Os profissionais diretamente envolvidos nas atividades dever</w:t>
      </w:r>
      <w:r w:rsidR="009F0642" w:rsidRPr="00F013A3">
        <w:rPr>
          <w:rFonts w:cs="Arial"/>
          <w:szCs w:val="20"/>
        </w:rPr>
        <w:t>ão</w:t>
      </w:r>
      <w:r w:rsidRPr="00F013A3">
        <w:rPr>
          <w:rFonts w:cs="Arial"/>
          <w:szCs w:val="20"/>
        </w:rPr>
        <w:t xml:space="preserve"> realizar </w:t>
      </w:r>
      <w:proofErr w:type="spellStart"/>
      <w:r w:rsidR="00CA2986" w:rsidRPr="00F013A3">
        <w:rPr>
          <w:rFonts w:cs="Arial"/>
          <w:szCs w:val="20"/>
        </w:rPr>
        <w:t>inspenções</w:t>
      </w:r>
      <w:proofErr w:type="spellEnd"/>
      <w:r w:rsidR="00CA2986" w:rsidRPr="00F013A3">
        <w:rPr>
          <w:rFonts w:cs="Arial"/>
          <w:szCs w:val="20"/>
        </w:rPr>
        <w:t xml:space="preserve"> geotécnicas </w:t>
      </w:r>
      <w:r w:rsidR="00F31860" w:rsidRPr="00F013A3">
        <w:rPr>
          <w:rFonts w:cs="Arial"/>
          <w:szCs w:val="20"/>
        </w:rPr>
        <w:t xml:space="preserve">nos </w:t>
      </w:r>
      <w:r w:rsidR="001A7554" w:rsidRPr="00F013A3">
        <w:rPr>
          <w:rFonts w:cs="Arial"/>
          <w:szCs w:val="20"/>
        </w:rPr>
        <w:t xml:space="preserve">taludes </w:t>
      </w:r>
      <w:proofErr w:type="gramStart"/>
      <w:r w:rsidR="001A7554" w:rsidRPr="00F013A3">
        <w:rPr>
          <w:rFonts w:cs="Arial"/>
          <w:szCs w:val="20"/>
        </w:rPr>
        <w:t xml:space="preserve">conforme  </w:t>
      </w:r>
      <w:r w:rsidR="00012838" w:rsidRPr="00F013A3">
        <w:rPr>
          <w:rFonts w:cs="Arial"/>
          <w:szCs w:val="20"/>
        </w:rPr>
        <w:t>estipulado</w:t>
      </w:r>
      <w:proofErr w:type="gramEnd"/>
      <w:r w:rsidR="00012838" w:rsidRPr="00F013A3">
        <w:rPr>
          <w:rFonts w:cs="Arial"/>
          <w:szCs w:val="20"/>
        </w:rPr>
        <w:t xml:space="preserve"> em </w:t>
      </w:r>
      <w:r w:rsidR="002D7FF5" w:rsidRPr="00F013A3">
        <w:rPr>
          <w:rFonts w:cs="Arial"/>
          <w:szCs w:val="20"/>
        </w:rPr>
        <w:t xml:space="preserve">legislação </w:t>
      </w:r>
      <w:r w:rsidR="000D757D" w:rsidRPr="00F013A3">
        <w:rPr>
          <w:rFonts w:cs="Arial"/>
          <w:szCs w:val="20"/>
        </w:rPr>
        <w:t>e</w:t>
      </w:r>
      <w:r w:rsidR="002D7FF5" w:rsidRPr="00F013A3">
        <w:rPr>
          <w:rFonts w:cs="Arial"/>
          <w:szCs w:val="20"/>
        </w:rPr>
        <w:t xml:space="preserve"> </w:t>
      </w:r>
      <w:r w:rsidR="00014A54" w:rsidRPr="00F013A3">
        <w:rPr>
          <w:rFonts w:cs="Arial"/>
          <w:szCs w:val="20"/>
        </w:rPr>
        <w:t xml:space="preserve">seguindo o </w:t>
      </w:r>
      <w:r w:rsidR="001A7554" w:rsidRPr="00F013A3">
        <w:rPr>
          <w:rFonts w:cs="Arial"/>
          <w:b/>
          <w:bCs/>
          <w:szCs w:val="20"/>
        </w:rPr>
        <w:t>A</w:t>
      </w:r>
      <w:r w:rsidR="009F0642" w:rsidRPr="00F013A3">
        <w:rPr>
          <w:rFonts w:cs="Arial"/>
          <w:b/>
          <w:bCs/>
          <w:szCs w:val="20"/>
        </w:rPr>
        <w:t>NEXO</w:t>
      </w:r>
      <w:r w:rsidR="001A7554" w:rsidRPr="00F013A3">
        <w:rPr>
          <w:rFonts w:cs="Arial"/>
          <w:b/>
          <w:bCs/>
          <w:szCs w:val="20"/>
        </w:rPr>
        <w:t xml:space="preserve"> </w:t>
      </w:r>
      <w:r w:rsidR="009F0642" w:rsidRPr="00F013A3">
        <w:rPr>
          <w:rFonts w:cs="Arial"/>
          <w:b/>
          <w:bCs/>
          <w:szCs w:val="20"/>
        </w:rPr>
        <w:t>2</w:t>
      </w:r>
      <w:r w:rsidR="001A7554" w:rsidRPr="00F013A3">
        <w:rPr>
          <w:rFonts w:cs="Arial"/>
          <w:szCs w:val="20"/>
        </w:rPr>
        <w:t>_Plano de Inspeção Geotécnica e Monitoramento de Estabilidade de Taludes em operação e fora de operação.</w:t>
      </w:r>
    </w:p>
    <w:p w14:paraId="3130E799" w14:textId="77777777" w:rsidR="00A3699A" w:rsidRPr="00F013A3" w:rsidRDefault="00A3699A" w:rsidP="00A3699A">
      <w:pPr>
        <w:pStyle w:val="Normativo-texto"/>
        <w:spacing w:line="276" w:lineRule="auto"/>
        <w:ind w:firstLine="0"/>
        <w:rPr>
          <w:rFonts w:cs="Arial"/>
          <w:szCs w:val="20"/>
        </w:rPr>
      </w:pPr>
      <w:r w:rsidRPr="00F013A3">
        <w:rPr>
          <w:rFonts w:cs="Arial"/>
          <w:szCs w:val="20"/>
        </w:rPr>
        <w:t>As inspeções geotécnicas (monitoramentos) são realizadas pelo profissional encarregado, ou seja, o engenheiro geotécnico ou técnico de mineração de cada complexo minerário da Mosaic (Araxá - CMA, Tapira - CMT, Catalão - CMC, Patrocínio - CMP e Cajati - CAJ). As inspeções abrangem as áreas de cavas e pilhas de estéril e ocorrem com periodicidade semanal. Durante os períodos chuvosos, as inspeções podem ocorrer com periodicidade inferior, sob demanda, em vista do aumento do risco de instabilidade e condições geotécnicas nas estruturas a serem inspecionadas.</w:t>
      </w:r>
    </w:p>
    <w:p w14:paraId="3C31A8D5" w14:textId="77777777" w:rsidR="00A3699A" w:rsidRPr="00F013A3" w:rsidRDefault="00A3699A" w:rsidP="00A3699A">
      <w:pPr>
        <w:pStyle w:val="Normativo-texto"/>
        <w:spacing w:line="276" w:lineRule="auto"/>
        <w:ind w:firstLine="0"/>
        <w:rPr>
          <w:rFonts w:cs="Arial"/>
          <w:szCs w:val="20"/>
        </w:rPr>
      </w:pPr>
      <w:r w:rsidRPr="00F013A3">
        <w:rPr>
          <w:rFonts w:cs="Arial"/>
          <w:szCs w:val="20"/>
        </w:rPr>
        <w:t xml:space="preserve">Para avaliar as condições geotécnicas das áreas de cava, diversos aspectos são monitorados durante as inspeções; São avaliadas as condições de superfície da mina, maciço rochoso, maciço terroso, drenagens, acessos, sinalização, drenagem superficial, fundo de cava e instrumentos de monitoramento geotécnico e hidrogeológico (marcos superficiais e </w:t>
      </w:r>
      <w:proofErr w:type="spellStart"/>
      <w:r w:rsidRPr="00F013A3">
        <w:rPr>
          <w:rFonts w:cs="Arial"/>
          <w:szCs w:val="20"/>
        </w:rPr>
        <w:t>INAs</w:t>
      </w:r>
      <w:proofErr w:type="spellEnd"/>
      <w:r w:rsidRPr="00F013A3">
        <w:rPr>
          <w:rFonts w:cs="Arial"/>
          <w:szCs w:val="20"/>
        </w:rPr>
        <w:t>). Os aspectos supracitados são avaliados com base em critérios onde avalia-se os possíveis danos associados, bem como o domínio da influência do dano (extensão em metros), alcance dos danos (inexistente, danos a equipamentos/estruturas ou fatalidades), além de impactos na produção de minério (existente ou inexistente).</w:t>
      </w:r>
    </w:p>
    <w:p w14:paraId="5826BB75" w14:textId="77777777" w:rsidR="00A3699A" w:rsidRPr="00F013A3" w:rsidRDefault="00A3699A" w:rsidP="00A3699A">
      <w:pPr>
        <w:pStyle w:val="Normativo-texto"/>
        <w:spacing w:line="276" w:lineRule="auto"/>
        <w:ind w:firstLine="0"/>
        <w:rPr>
          <w:rFonts w:cs="Arial"/>
          <w:szCs w:val="20"/>
        </w:rPr>
      </w:pPr>
      <w:r w:rsidRPr="00F013A3">
        <w:rPr>
          <w:rFonts w:cs="Arial"/>
          <w:szCs w:val="20"/>
        </w:rPr>
        <w:t xml:space="preserve">Para acompanhar as condições geotécnicas nas pilhas existentes, durante as inspeções é avaliado o terreno da fundação, drenagem superficial, acessos e sinalização, proteção superficial (revestimento vegetal), instrumentos de monitoramento (marcos superficiais e </w:t>
      </w:r>
      <w:proofErr w:type="spellStart"/>
      <w:r w:rsidRPr="00F013A3">
        <w:rPr>
          <w:rFonts w:cs="Arial"/>
          <w:szCs w:val="20"/>
        </w:rPr>
        <w:t>INAs</w:t>
      </w:r>
      <w:proofErr w:type="spellEnd"/>
      <w:r w:rsidRPr="00F013A3">
        <w:rPr>
          <w:rFonts w:cs="Arial"/>
          <w:szCs w:val="20"/>
        </w:rPr>
        <w:t>), superfície do depósito e avaliação de danos possíveis, bem como o domínio da influência do dano (extensão em metros), alcance dos danos (inexistente, danos a equipamentos/estruturas ou fatalidades), além de impactos na produção de minério (existente ou inexistente).</w:t>
      </w:r>
    </w:p>
    <w:p w14:paraId="60F26DAA" w14:textId="1E2B11E7" w:rsidR="00A3699A" w:rsidRPr="00F013A3" w:rsidRDefault="00A3699A" w:rsidP="00A3699A">
      <w:pPr>
        <w:pStyle w:val="Normativo-texto"/>
        <w:spacing w:line="276" w:lineRule="auto"/>
        <w:ind w:firstLine="0"/>
        <w:rPr>
          <w:rFonts w:cs="Arial"/>
          <w:szCs w:val="20"/>
        </w:rPr>
      </w:pPr>
      <w:r w:rsidRPr="00F013A3">
        <w:rPr>
          <w:rFonts w:cs="Arial"/>
          <w:szCs w:val="20"/>
        </w:rPr>
        <w:t xml:space="preserve">Como resultado das inspeções, realizadas embasadas pela </w:t>
      </w:r>
      <w:r w:rsidR="009A4593" w:rsidRPr="00F013A3">
        <w:rPr>
          <w:rFonts w:cs="Arial"/>
          <w:szCs w:val="20"/>
        </w:rPr>
        <w:t xml:space="preserve">ABNT </w:t>
      </w:r>
      <w:r w:rsidRPr="00F013A3">
        <w:rPr>
          <w:rFonts w:cs="Arial"/>
          <w:szCs w:val="20"/>
        </w:rPr>
        <w:t xml:space="preserve">NBR </w:t>
      </w:r>
      <w:r w:rsidR="00302168" w:rsidRPr="00F013A3">
        <w:rPr>
          <w:rFonts w:cs="Arial"/>
          <w:szCs w:val="20"/>
        </w:rPr>
        <w:t>11682</w:t>
      </w:r>
      <w:r w:rsidR="000E39DB" w:rsidRPr="00F013A3">
        <w:rPr>
          <w:rFonts w:cs="Arial"/>
          <w:szCs w:val="20"/>
        </w:rPr>
        <w:t>:2009</w:t>
      </w:r>
      <w:r w:rsidRPr="00F013A3">
        <w:rPr>
          <w:rFonts w:cs="Arial"/>
          <w:szCs w:val="20"/>
        </w:rPr>
        <w:t xml:space="preserve">, cada item avaliado é classificado de acordo com a sua criticidade e probabilidade. Em relação a criticidade verifica-se se o risco associado é pontual (se restringe somente ao local do dano), se atinge todo o banco onde o dano se localiza, ou se o risco é global, ou seja, se atinge toda a estrutura da cava ou pilha de estéril em questão. Em relação a probabilidade, verifica-se a urgência na correção do dano em relação ao tempo de agravamento </w:t>
      </w:r>
      <w:proofErr w:type="gramStart"/>
      <w:r w:rsidRPr="00F013A3">
        <w:rPr>
          <w:rFonts w:cs="Arial"/>
          <w:szCs w:val="20"/>
        </w:rPr>
        <w:t>do mesmo</w:t>
      </w:r>
      <w:proofErr w:type="gramEnd"/>
      <w:r w:rsidRPr="00F013A3">
        <w:rPr>
          <w:rFonts w:cs="Arial"/>
          <w:szCs w:val="20"/>
        </w:rPr>
        <w:t>.</w:t>
      </w:r>
    </w:p>
    <w:p w14:paraId="25612106" w14:textId="54510B95" w:rsidR="00A3699A" w:rsidRPr="00F013A3" w:rsidRDefault="00A3699A" w:rsidP="00A3699A">
      <w:pPr>
        <w:pStyle w:val="Normativo-texto"/>
        <w:spacing w:line="276" w:lineRule="auto"/>
        <w:ind w:firstLine="0"/>
        <w:rPr>
          <w:rFonts w:cs="Arial"/>
          <w:szCs w:val="20"/>
        </w:rPr>
      </w:pPr>
      <w:r w:rsidRPr="00F013A3">
        <w:rPr>
          <w:rFonts w:cs="Arial"/>
          <w:szCs w:val="20"/>
        </w:rPr>
        <w:t xml:space="preserve">Por fim, são gerados faróis de segurança com base na classificação final da criticidade e probabilidade, vide matriz de risco na figura abaixo (Probabilidade: letras. Criticidade: números romanos). Caso os danos sejam de baixa criticidade e probabilidade, a estrutura em questão (cava ou depósito de estéril) será classificada como satisfatória (cor verde), caso possua elevada criticidade </w:t>
      </w:r>
      <w:r w:rsidR="001D01D3" w:rsidRPr="00F013A3">
        <w:rPr>
          <w:rFonts w:cs="Arial"/>
          <w:szCs w:val="20"/>
        </w:rPr>
        <w:t xml:space="preserve">e baixa </w:t>
      </w:r>
      <w:r w:rsidRPr="00F013A3">
        <w:rPr>
          <w:rFonts w:cs="Arial"/>
          <w:szCs w:val="20"/>
        </w:rPr>
        <w:t>probabilidade será classificada como satisfatória, porém com ressalvas (cor amarela), caso possua elevada criticidade e probabilidade (cor vermelha) será classificada como insatisfatória e as atividades na estrutura são paralisadas até que o farol de segurança volte ao menos para a condição de cor amarela.</w:t>
      </w:r>
    </w:p>
    <w:p w14:paraId="1BC4AEBD" w14:textId="77777777" w:rsidR="00A4037F" w:rsidRPr="00F013A3" w:rsidRDefault="00A4037F" w:rsidP="00A3699A">
      <w:pPr>
        <w:pStyle w:val="Normativo-texto"/>
        <w:spacing w:line="276" w:lineRule="auto"/>
        <w:ind w:firstLine="0"/>
        <w:rPr>
          <w:rFonts w:cs="Arial"/>
          <w:szCs w:val="20"/>
        </w:rPr>
      </w:pPr>
    </w:p>
    <w:p w14:paraId="66356010" w14:textId="0E3D673A" w:rsidR="00A4037F" w:rsidRPr="00F013A3" w:rsidRDefault="00A4037F" w:rsidP="00A4037F">
      <w:pPr>
        <w:pStyle w:val="Normativo-texto"/>
        <w:spacing w:line="276" w:lineRule="auto"/>
        <w:ind w:firstLine="0"/>
        <w:jc w:val="center"/>
        <w:rPr>
          <w:rFonts w:cs="Arial"/>
          <w:szCs w:val="20"/>
        </w:rPr>
      </w:pPr>
      <w:r w:rsidRPr="00F013A3">
        <w:rPr>
          <w:rFonts w:cs="Arial"/>
          <w:szCs w:val="20"/>
        </w:rPr>
        <w:t>Figura 1: Matriz de Riscos – Criticidade X Probabilidade</w:t>
      </w:r>
    </w:p>
    <w:p w14:paraId="1A3CAE1C" w14:textId="77777777" w:rsidR="00A3699A" w:rsidRPr="00F013A3" w:rsidRDefault="00A3699A" w:rsidP="00A3699A">
      <w:pPr>
        <w:pStyle w:val="Normativo-texto"/>
        <w:spacing w:line="276" w:lineRule="auto"/>
        <w:ind w:firstLine="0"/>
        <w:jc w:val="center"/>
        <w:rPr>
          <w:rFonts w:cs="Arial"/>
          <w:szCs w:val="20"/>
        </w:rPr>
      </w:pPr>
      <w:r w:rsidRPr="00F013A3">
        <w:rPr>
          <w:rFonts w:cs="Arial"/>
          <w:noProof/>
          <w:szCs w:val="20"/>
        </w:rPr>
        <w:drawing>
          <wp:inline distT="0" distB="0" distL="0" distR="0" wp14:anchorId="2E10568F" wp14:editId="43D57C59">
            <wp:extent cx="3629025" cy="1820029"/>
            <wp:effectExtent l="0" t="0" r="0" b="889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2864" cy="1831985"/>
                    </a:xfrm>
                    <a:prstGeom prst="rect">
                      <a:avLst/>
                    </a:prstGeom>
                    <a:noFill/>
                    <a:ln>
                      <a:noFill/>
                    </a:ln>
                  </pic:spPr>
                </pic:pic>
              </a:graphicData>
            </a:graphic>
          </wp:inline>
        </w:drawing>
      </w:r>
    </w:p>
    <w:p w14:paraId="24F0343A" w14:textId="77777777" w:rsidR="00A3699A" w:rsidRPr="00F013A3" w:rsidRDefault="00A3699A" w:rsidP="00A3699A">
      <w:pPr>
        <w:pStyle w:val="Normativo-texto"/>
        <w:spacing w:line="276" w:lineRule="auto"/>
        <w:ind w:firstLine="0"/>
        <w:jc w:val="center"/>
        <w:rPr>
          <w:rFonts w:cs="Arial"/>
          <w:sz w:val="18"/>
          <w:szCs w:val="18"/>
        </w:rPr>
      </w:pPr>
      <w:r w:rsidRPr="00F013A3">
        <w:rPr>
          <w:rFonts w:cs="Arial"/>
          <w:sz w:val="18"/>
          <w:szCs w:val="18"/>
          <w:lang w:val="en-US"/>
        </w:rPr>
        <w:t xml:space="preserve">READ, J., STACEY, P. Guidelines for open pit slope design. </w:t>
      </w:r>
      <w:r w:rsidRPr="00F013A3">
        <w:rPr>
          <w:rFonts w:cs="Arial"/>
          <w:sz w:val="18"/>
          <w:szCs w:val="18"/>
        </w:rPr>
        <w:t xml:space="preserve">1. ed. Australia: </w:t>
      </w:r>
      <w:proofErr w:type="spellStart"/>
      <w:r w:rsidRPr="00F013A3">
        <w:rPr>
          <w:rFonts w:cs="Arial"/>
          <w:sz w:val="18"/>
          <w:szCs w:val="18"/>
        </w:rPr>
        <w:t>Sciro</w:t>
      </w:r>
      <w:proofErr w:type="spellEnd"/>
      <w:r w:rsidRPr="00F013A3">
        <w:rPr>
          <w:rFonts w:cs="Arial"/>
          <w:sz w:val="18"/>
          <w:szCs w:val="18"/>
        </w:rPr>
        <w:t>, 2009. </w:t>
      </w:r>
    </w:p>
    <w:p w14:paraId="5A95A891" w14:textId="18ED99D6" w:rsidR="0039608B" w:rsidRPr="00F013A3" w:rsidRDefault="0039608B" w:rsidP="0039608B">
      <w:pPr>
        <w:pStyle w:val="PargrafodaLista"/>
        <w:tabs>
          <w:tab w:val="left" w:pos="426"/>
        </w:tabs>
        <w:spacing w:after="0" w:line="240" w:lineRule="auto"/>
        <w:ind w:left="0"/>
        <w:jc w:val="both"/>
        <w:rPr>
          <w:rFonts w:ascii="Arial" w:eastAsia="Arial" w:hAnsi="Arial" w:cs="Arial"/>
          <w:sz w:val="20"/>
          <w:szCs w:val="20"/>
        </w:rPr>
      </w:pPr>
      <w:r w:rsidRPr="00F013A3">
        <w:rPr>
          <w:rFonts w:ascii="Arial" w:eastAsia="Arial" w:hAnsi="Arial" w:cs="Arial"/>
          <w:sz w:val="20"/>
          <w:szCs w:val="20"/>
        </w:rPr>
        <w:t>A operação deverá realizar diariamente inspeção operacional conforme Anexo 4_Inspeção Diária das Condições de Segurança de Taludes. As anomalias identificadas na inspeção deverão ser tratadas junto ao profissional legalmente habilitado responsável pela estrutura.</w:t>
      </w:r>
    </w:p>
    <w:p w14:paraId="259662EE" w14:textId="4CB5FF7D" w:rsidR="001A7554" w:rsidRPr="00F013A3" w:rsidRDefault="001A7554" w:rsidP="001A7554">
      <w:pPr>
        <w:pStyle w:val="Normativo-texto"/>
        <w:spacing w:line="276" w:lineRule="auto"/>
        <w:ind w:firstLine="0"/>
        <w:rPr>
          <w:rFonts w:cs="Arial"/>
          <w:noProof/>
          <w:szCs w:val="20"/>
        </w:rPr>
      </w:pPr>
      <w:r w:rsidRPr="00F013A3">
        <w:rPr>
          <w:rFonts w:cs="Arial"/>
          <w:noProof/>
          <w:szCs w:val="20"/>
        </w:rPr>
        <w:lastRenderedPageBreak/>
        <w:t xml:space="preserve">Nas operações em mineração subterrânea e túneis devem ser definidos os métodos para remoção (abatimento) e fixação (atiramento) dos blocos instáveis (chocos), preferencialmente com equipamentos específicos </w:t>
      </w:r>
      <w:r w:rsidRPr="00F013A3">
        <w:rPr>
          <w:rFonts w:cs="Arial"/>
          <w:szCs w:val="20"/>
        </w:rPr>
        <w:t xml:space="preserve">seguindo as </w:t>
      </w:r>
      <w:r w:rsidRPr="00F013A3">
        <w:rPr>
          <w:rFonts w:cs="Arial"/>
          <w:noProof/>
          <w:szCs w:val="20"/>
        </w:rPr>
        <w:t xml:space="preserve">diretrizes estabelecidas no </w:t>
      </w:r>
      <w:r w:rsidR="008E698F" w:rsidRPr="00F013A3">
        <w:rPr>
          <w:rFonts w:cs="Arial"/>
          <w:noProof/>
          <w:szCs w:val="20"/>
        </w:rPr>
        <w:t xml:space="preserve">PGS-MFS-EHS-318 - </w:t>
      </w:r>
      <w:r w:rsidRPr="00F013A3">
        <w:rPr>
          <w:rFonts w:cs="Arial"/>
          <w:noProof/>
          <w:szCs w:val="20"/>
        </w:rPr>
        <w:t>Gestão de Choco.</w:t>
      </w:r>
    </w:p>
    <w:p w14:paraId="0D440E97" w14:textId="494687B1" w:rsidR="00A3699A" w:rsidRPr="00F013A3" w:rsidRDefault="007C2DAF" w:rsidP="001A7554">
      <w:pPr>
        <w:pStyle w:val="Textodebalo"/>
        <w:spacing w:before="80" w:after="120" w:line="276" w:lineRule="auto"/>
        <w:jc w:val="both"/>
        <w:rPr>
          <w:rFonts w:ascii="Arial" w:hAnsi="Arial" w:cs="Arial"/>
          <w:noProof/>
          <w:sz w:val="20"/>
          <w:szCs w:val="20"/>
        </w:rPr>
      </w:pPr>
      <w:r w:rsidRPr="00F013A3">
        <w:rPr>
          <w:rFonts w:ascii="Arial" w:hAnsi="Arial" w:cs="Arial"/>
          <w:noProof/>
          <w:sz w:val="20"/>
          <w:szCs w:val="20"/>
        </w:rPr>
        <w:t>Minas subterrâneas e túneis devem estar equipados com um sistema de alarme eficaz, incluindo um sistema de reserva, para informar rapidamente sobre a ocorrência de emergências. Além disso, deve haver sinalização clara e visível das rotas de evacuação, garantindo que todos os trabalhadores possam evacuar de forma segura e eficiente em caso de necessidade.</w:t>
      </w:r>
    </w:p>
    <w:p w14:paraId="23E4932A" w14:textId="77777777" w:rsidR="007C2DAF" w:rsidRPr="00F013A3" w:rsidRDefault="007C2DAF" w:rsidP="001A7554">
      <w:pPr>
        <w:pStyle w:val="Textodebalo"/>
        <w:spacing w:before="80" w:after="120" w:line="276" w:lineRule="auto"/>
        <w:jc w:val="both"/>
        <w:rPr>
          <w:rFonts w:ascii="Arial" w:hAnsi="Arial" w:cs="Arial"/>
          <w:noProof/>
          <w:sz w:val="20"/>
          <w:szCs w:val="20"/>
        </w:rPr>
      </w:pPr>
    </w:p>
    <w:p w14:paraId="237F90FA" w14:textId="65E94337" w:rsidR="001A7554" w:rsidRPr="00F013A3" w:rsidRDefault="001A7554" w:rsidP="00D012CC">
      <w:pPr>
        <w:pStyle w:val="PargrafodaLista"/>
        <w:numPr>
          <w:ilvl w:val="2"/>
          <w:numId w:val="28"/>
        </w:numPr>
        <w:tabs>
          <w:tab w:val="left" w:pos="426"/>
        </w:tabs>
        <w:spacing w:after="0" w:line="240" w:lineRule="auto"/>
        <w:ind w:left="0" w:firstLine="0"/>
        <w:jc w:val="both"/>
        <w:rPr>
          <w:rFonts w:ascii="Arial" w:eastAsia="Arial" w:hAnsi="Arial" w:cs="Arial"/>
          <w:b/>
          <w:bCs/>
          <w:sz w:val="20"/>
          <w:szCs w:val="20"/>
        </w:rPr>
      </w:pPr>
      <w:r w:rsidRPr="00F013A3">
        <w:rPr>
          <w:rFonts w:ascii="Arial" w:eastAsia="Arial" w:hAnsi="Arial" w:cs="Arial"/>
          <w:b/>
          <w:bCs/>
          <w:sz w:val="20"/>
          <w:szCs w:val="20"/>
        </w:rPr>
        <w:t xml:space="preserve">Atualização do Mapa Geotécnico </w:t>
      </w:r>
      <w:proofErr w:type="gramStart"/>
      <w:r w:rsidR="00DD6257" w:rsidRPr="00F013A3">
        <w:rPr>
          <w:rFonts w:ascii="Arial" w:eastAsia="Arial" w:hAnsi="Arial" w:cs="Arial"/>
          <w:b/>
          <w:bCs/>
          <w:sz w:val="20"/>
          <w:szCs w:val="20"/>
        </w:rPr>
        <w:t>p</w:t>
      </w:r>
      <w:r w:rsidRPr="00F013A3">
        <w:rPr>
          <w:rFonts w:ascii="Arial" w:eastAsia="Arial" w:hAnsi="Arial" w:cs="Arial"/>
          <w:b/>
          <w:bCs/>
          <w:sz w:val="20"/>
          <w:szCs w:val="20"/>
        </w:rPr>
        <w:t>ara  Construções</w:t>
      </w:r>
      <w:proofErr w:type="gramEnd"/>
      <w:r w:rsidRPr="00F013A3">
        <w:rPr>
          <w:rFonts w:ascii="Arial" w:eastAsia="Arial" w:hAnsi="Arial" w:cs="Arial"/>
          <w:b/>
          <w:bCs/>
          <w:sz w:val="20"/>
          <w:szCs w:val="20"/>
        </w:rPr>
        <w:t xml:space="preserve"> de Projetos em Cava</w:t>
      </w:r>
      <w:r w:rsidR="00D012CC" w:rsidRPr="00F013A3">
        <w:rPr>
          <w:rFonts w:ascii="Arial" w:eastAsia="Arial" w:hAnsi="Arial" w:cs="Arial"/>
          <w:b/>
          <w:bCs/>
          <w:sz w:val="20"/>
          <w:szCs w:val="20"/>
        </w:rPr>
        <w:t>:</w:t>
      </w:r>
    </w:p>
    <w:p w14:paraId="24B87B2E" w14:textId="1656CD89" w:rsidR="00EE38AA" w:rsidRPr="00F013A3" w:rsidRDefault="001A7554" w:rsidP="001A7554">
      <w:pPr>
        <w:pStyle w:val="Normativo-texto"/>
        <w:spacing w:line="276" w:lineRule="auto"/>
        <w:ind w:firstLine="0"/>
        <w:rPr>
          <w:rFonts w:cs="Arial"/>
          <w:szCs w:val="20"/>
        </w:rPr>
      </w:pPr>
      <w:r w:rsidRPr="00F013A3">
        <w:rPr>
          <w:rFonts w:cs="Arial"/>
          <w:szCs w:val="20"/>
        </w:rPr>
        <w:t xml:space="preserve">Deverá ser realizado por especialista em geotecnia as </w:t>
      </w:r>
      <w:proofErr w:type="gramStart"/>
      <w:r w:rsidRPr="00F013A3">
        <w:rPr>
          <w:rFonts w:cs="Arial"/>
          <w:szCs w:val="20"/>
        </w:rPr>
        <w:t>atualizações  geotécnica</w:t>
      </w:r>
      <w:proofErr w:type="gramEnd"/>
      <w:r w:rsidRPr="00F013A3">
        <w:rPr>
          <w:rFonts w:cs="Arial"/>
          <w:szCs w:val="20"/>
        </w:rPr>
        <w:t xml:space="preserve">  gerais e setorizadas para elaboração do planejamento de pit final, quinquenais, anuais e mensais. Caso haja necessidade de fazer alterações somente a </w:t>
      </w:r>
      <w:proofErr w:type="gramStart"/>
      <w:r w:rsidRPr="00F013A3">
        <w:rPr>
          <w:rFonts w:cs="Arial"/>
          <w:szCs w:val="20"/>
        </w:rPr>
        <w:t>área  geotécnica</w:t>
      </w:r>
      <w:proofErr w:type="gramEnd"/>
      <w:r w:rsidRPr="00F013A3">
        <w:rPr>
          <w:rFonts w:cs="Arial"/>
          <w:szCs w:val="20"/>
        </w:rPr>
        <w:t xml:space="preserve"> em conjunto com o planejamento de operação de minas poderão oficializar esta mudança, para ser operacionalizada. </w:t>
      </w:r>
      <w:proofErr w:type="gramStart"/>
      <w:r w:rsidRPr="00F013A3">
        <w:rPr>
          <w:rFonts w:cs="Arial"/>
          <w:szCs w:val="20"/>
        </w:rPr>
        <w:t>As atividade</w:t>
      </w:r>
      <w:proofErr w:type="gramEnd"/>
      <w:r w:rsidRPr="00F013A3">
        <w:rPr>
          <w:rFonts w:cs="Arial"/>
          <w:szCs w:val="20"/>
        </w:rPr>
        <w:t xml:space="preserve"> não poderão ser executadas antes das avaliações. As mudanças deverão ser contempladas no plano de </w:t>
      </w:r>
      <w:proofErr w:type="gramStart"/>
      <w:r w:rsidRPr="00F013A3">
        <w:rPr>
          <w:rFonts w:cs="Arial"/>
          <w:szCs w:val="20"/>
        </w:rPr>
        <w:t>lavra  e</w:t>
      </w:r>
      <w:proofErr w:type="gramEnd"/>
      <w:r w:rsidRPr="00F013A3">
        <w:rPr>
          <w:rFonts w:cs="Arial"/>
          <w:szCs w:val="20"/>
        </w:rPr>
        <w:t xml:space="preserve"> atualizados  do  nível operacional até no nível de pit final. As alterações deverão ser rastreáveis.</w:t>
      </w:r>
    </w:p>
    <w:p w14:paraId="60B6169F" w14:textId="77777777" w:rsidR="00495BCA" w:rsidRPr="00F013A3" w:rsidRDefault="00495BCA" w:rsidP="00495BCA">
      <w:pPr>
        <w:pStyle w:val="Normativo-texto"/>
        <w:spacing w:line="276" w:lineRule="auto"/>
        <w:ind w:firstLine="0"/>
        <w:rPr>
          <w:rFonts w:cs="Arial"/>
          <w:szCs w:val="20"/>
        </w:rPr>
      </w:pPr>
      <w:r w:rsidRPr="00F013A3">
        <w:rPr>
          <w:rFonts w:cs="Arial"/>
          <w:szCs w:val="20"/>
        </w:rPr>
        <w:t xml:space="preserve">A execução da Setorização Geotécnica ocorre seguindo as seguintes premissas: </w:t>
      </w:r>
      <w:r w:rsidRPr="00F013A3">
        <w:rPr>
          <w:rFonts w:cs="Arial"/>
          <w:b/>
          <w:bCs/>
          <w:szCs w:val="20"/>
        </w:rPr>
        <w:t>Litologia, Limite de plano de lavra, Análises de estabilidade</w:t>
      </w:r>
      <w:r w:rsidRPr="00F013A3">
        <w:rPr>
          <w:rFonts w:cs="Arial"/>
          <w:szCs w:val="20"/>
        </w:rPr>
        <w:t>.</w:t>
      </w:r>
    </w:p>
    <w:p w14:paraId="3FBF617D" w14:textId="448EB87D" w:rsidR="00495BCA" w:rsidRPr="00F013A3" w:rsidRDefault="00495BCA" w:rsidP="00495BCA">
      <w:pPr>
        <w:pStyle w:val="Normativo-texto"/>
        <w:spacing w:line="276" w:lineRule="auto"/>
        <w:ind w:firstLine="0"/>
        <w:rPr>
          <w:rFonts w:cs="Arial"/>
          <w:szCs w:val="20"/>
        </w:rPr>
      </w:pPr>
      <w:r w:rsidRPr="00F013A3">
        <w:rPr>
          <w:rFonts w:cs="Arial"/>
          <w:szCs w:val="20"/>
        </w:rPr>
        <w:t>Riscos geotécnicos específicos a setorização geotécnica parte do mapeamento geológico/geotécnico da área, cruzando os limites de lavra para cada ano em análise com o modelo de blocos. Os litotipos identificados determinam os parâmetros de geometria a serem adotados, mediante ensaios geotécnicos e valores de referência encontrados na literatura. Por fim, em software específico, são realizadas análises de estabilidade em seções para conferência do fator de segurança. Caso tal fator apresente valor de 1.3, os parâmetros encontram-se corretamente adequados, de acordo com a NBR11682 e as áreas com características similares compreendem um setor geotécnico. A geometria da setorização é anualmente revisada com base nos avanços e atualizações do plano de lavra, modelos geológicos e avaliações em campo. Os fatores de riscos geotécnicos específicos, tais como estruturas de falha, fraturas ou erosões frequentes também são avaliados e podem ser considerados na setorização.</w:t>
      </w:r>
    </w:p>
    <w:p w14:paraId="597D4483" w14:textId="77777777" w:rsidR="00FC20F2" w:rsidRPr="00F013A3" w:rsidRDefault="00FC20F2" w:rsidP="00495BCA">
      <w:pPr>
        <w:pStyle w:val="Normativo-texto"/>
        <w:spacing w:line="276" w:lineRule="auto"/>
        <w:ind w:firstLine="0"/>
        <w:rPr>
          <w:rFonts w:cs="Arial"/>
          <w:szCs w:val="20"/>
        </w:rPr>
      </w:pPr>
    </w:p>
    <w:p w14:paraId="44327336" w14:textId="021DFC6B" w:rsidR="00B90C9A" w:rsidRPr="00F013A3" w:rsidRDefault="00FC20F2" w:rsidP="00BB50D2">
      <w:pPr>
        <w:pStyle w:val="PargrafodaLista"/>
        <w:numPr>
          <w:ilvl w:val="1"/>
          <w:numId w:val="28"/>
        </w:numPr>
        <w:tabs>
          <w:tab w:val="left" w:pos="426"/>
        </w:tabs>
        <w:spacing w:after="0" w:line="240" w:lineRule="auto"/>
        <w:ind w:left="0" w:hanging="11"/>
        <w:jc w:val="both"/>
        <w:rPr>
          <w:rFonts w:ascii="Arial" w:hAnsi="Arial" w:cs="Arial"/>
          <w:b/>
          <w:bCs/>
          <w:sz w:val="20"/>
          <w:szCs w:val="20"/>
        </w:rPr>
      </w:pPr>
      <w:r w:rsidRPr="00F013A3">
        <w:rPr>
          <w:rFonts w:ascii="Arial" w:eastAsia="Arial" w:hAnsi="Arial" w:cs="Arial"/>
          <w:b/>
          <w:bCs/>
          <w:sz w:val="20"/>
          <w:szCs w:val="20"/>
        </w:rPr>
        <w:t xml:space="preserve">Pilhas </w:t>
      </w:r>
      <w:r w:rsidR="00692B6E" w:rsidRPr="00F013A3">
        <w:rPr>
          <w:rFonts w:ascii="Arial" w:eastAsia="Arial" w:hAnsi="Arial" w:cs="Arial"/>
          <w:b/>
          <w:bCs/>
          <w:sz w:val="20"/>
          <w:szCs w:val="20"/>
        </w:rPr>
        <w:t>de</w:t>
      </w:r>
      <w:r w:rsidR="00BF46B6" w:rsidRPr="00F013A3">
        <w:rPr>
          <w:rFonts w:ascii="Arial" w:eastAsia="Arial" w:hAnsi="Arial" w:cs="Arial"/>
          <w:b/>
          <w:bCs/>
          <w:sz w:val="20"/>
          <w:szCs w:val="20"/>
        </w:rPr>
        <w:t xml:space="preserve"> </w:t>
      </w:r>
      <w:r w:rsidR="00692B6E" w:rsidRPr="00F013A3">
        <w:rPr>
          <w:rFonts w:ascii="Arial" w:eastAsia="Arial" w:hAnsi="Arial" w:cs="Arial"/>
          <w:b/>
          <w:bCs/>
          <w:sz w:val="20"/>
          <w:szCs w:val="20"/>
        </w:rPr>
        <w:t>O</w:t>
      </w:r>
      <w:r w:rsidR="00BF46B6" w:rsidRPr="00F013A3">
        <w:rPr>
          <w:rFonts w:ascii="Arial" w:eastAsia="Arial" w:hAnsi="Arial" w:cs="Arial"/>
          <w:b/>
          <w:bCs/>
          <w:sz w:val="20"/>
          <w:szCs w:val="20"/>
        </w:rPr>
        <w:t xml:space="preserve">utros </w:t>
      </w:r>
      <w:r w:rsidR="00692B6E" w:rsidRPr="00F013A3">
        <w:rPr>
          <w:rFonts w:ascii="Arial" w:eastAsia="Arial" w:hAnsi="Arial" w:cs="Arial"/>
          <w:b/>
          <w:bCs/>
          <w:sz w:val="20"/>
          <w:szCs w:val="20"/>
        </w:rPr>
        <w:t>M</w:t>
      </w:r>
      <w:r w:rsidR="00BF46B6" w:rsidRPr="00F013A3">
        <w:rPr>
          <w:rFonts w:ascii="Arial" w:eastAsia="Arial" w:hAnsi="Arial" w:cs="Arial"/>
          <w:b/>
          <w:bCs/>
          <w:sz w:val="20"/>
          <w:szCs w:val="20"/>
        </w:rPr>
        <w:t>ateriais</w:t>
      </w:r>
      <w:r w:rsidR="00692B6E" w:rsidRPr="00F013A3">
        <w:rPr>
          <w:rFonts w:ascii="Arial" w:eastAsia="Arial" w:hAnsi="Arial" w:cs="Arial"/>
          <w:b/>
          <w:bCs/>
          <w:sz w:val="20"/>
          <w:szCs w:val="20"/>
        </w:rPr>
        <w:t xml:space="preserve">: </w:t>
      </w:r>
      <w:r w:rsidR="00421DDF" w:rsidRPr="00F013A3">
        <w:rPr>
          <w:rFonts w:ascii="Arial" w:eastAsia="Arial" w:hAnsi="Arial" w:cs="Arial"/>
          <w:b/>
          <w:bCs/>
          <w:sz w:val="20"/>
          <w:szCs w:val="20"/>
        </w:rPr>
        <w:t xml:space="preserve"> </w:t>
      </w:r>
    </w:p>
    <w:p w14:paraId="049D1FE4" w14:textId="77777777" w:rsidR="0050160C" w:rsidRPr="00F013A3" w:rsidRDefault="0050160C" w:rsidP="00B90C9A">
      <w:pPr>
        <w:rPr>
          <w:rFonts w:ascii="Arial" w:hAnsi="Arial" w:cs="Arial"/>
          <w:b/>
          <w:bCs/>
          <w:sz w:val="20"/>
          <w:szCs w:val="20"/>
        </w:rPr>
      </w:pPr>
    </w:p>
    <w:p w14:paraId="6B2DE802" w14:textId="77777777" w:rsidR="0050160C" w:rsidRPr="00F013A3" w:rsidRDefault="0050160C" w:rsidP="0050160C">
      <w:pPr>
        <w:pStyle w:val="PargrafodaLista"/>
        <w:numPr>
          <w:ilvl w:val="2"/>
          <w:numId w:val="28"/>
        </w:numPr>
        <w:tabs>
          <w:tab w:val="left" w:pos="426"/>
        </w:tabs>
        <w:spacing w:after="0" w:line="240" w:lineRule="auto"/>
        <w:ind w:left="0" w:firstLine="0"/>
        <w:jc w:val="both"/>
        <w:rPr>
          <w:rFonts w:ascii="Arial" w:eastAsia="Arial" w:hAnsi="Arial" w:cs="Arial"/>
          <w:b/>
          <w:bCs/>
          <w:sz w:val="20"/>
          <w:szCs w:val="20"/>
        </w:rPr>
      </w:pPr>
      <w:r w:rsidRPr="00F013A3">
        <w:rPr>
          <w:rFonts w:ascii="Arial" w:eastAsia="Arial" w:hAnsi="Arial" w:cs="Arial"/>
          <w:b/>
          <w:bCs/>
          <w:sz w:val="20"/>
          <w:szCs w:val="20"/>
        </w:rPr>
        <w:t>Armazenamento geral</w:t>
      </w:r>
    </w:p>
    <w:p w14:paraId="405E69D6" w14:textId="5B64F06C" w:rsidR="005C4ABA" w:rsidRPr="00F013A3" w:rsidRDefault="005C4ABA" w:rsidP="005C4ABA">
      <w:pPr>
        <w:tabs>
          <w:tab w:val="left" w:pos="426"/>
        </w:tabs>
        <w:jc w:val="both"/>
        <w:rPr>
          <w:rFonts w:ascii="Arial" w:eastAsia="Arial" w:hAnsi="Arial" w:cs="Arial"/>
          <w:color w:val="FF0000"/>
          <w:sz w:val="20"/>
          <w:szCs w:val="20"/>
        </w:rPr>
      </w:pPr>
      <w:r w:rsidRPr="00F013A3">
        <w:rPr>
          <w:rFonts w:ascii="Arial" w:eastAsia="Arial" w:hAnsi="Arial" w:cs="Arial"/>
          <w:sz w:val="20"/>
          <w:szCs w:val="20"/>
        </w:rPr>
        <w:t xml:space="preserve">Os sacos, </w:t>
      </w:r>
      <w:proofErr w:type="spellStart"/>
      <w:r w:rsidRPr="00F013A3">
        <w:rPr>
          <w:rFonts w:ascii="Arial" w:eastAsia="Arial" w:hAnsi="Arial" w:cs="Arial"/>
          <w:sz w:val="20"/>
          <w:szCs w:val="20"/>
        </w:rPr>
        <w:t>con</w:t>
      </w:r>
      <w:r w:rsidR="00C920B0" w:rsidRPr="00F013A3">
        <w:rPr>
          <w:rFonts w:ascii="Arial" w:eastAsia="Arial" w:hAnsi="Arial" w:cs="Arial"/>
          <w:sz w:val="20"/>
          <w:szCs w:val="20"/>
        </w:rPr>
        <w:t>teineres</w:t>
      </w:r>
      <w:proofErr w:type="spellEnd"/>
      <w:r w:rsidRPr="00F013A3">
        <w:rPr>
          <w:rFonts w:ascii="Arial" w:eastAsia="Arial" w:hAnsi="Arial" w:cs="Arial"/>
          <w:sz w:val="20"/>
          <w:szCs w:val="20"/>
        </w:rPr>
        <w:t xml:space="preserve">, </w:t>
      </w:r>
      <w:r w:rsidR="00C920B0" w:rsidRPr="00F013A3">
        <w:rPr>
          <w:rFonts w:ascii="Arial" w:eastAsia="Arial" w:hAnsi="Arial" w:cs="Arial"/>
          <w:sz w:val="20"/>
          <w:szCs w:val="20"/>
        </w:rPr>
        <w:t>fardos</w:t>
      </w:r>
      <w:r w:rsidR="00340458" w:rsidRPr="00F013A3">
        <w:rPr>
          <w:rFonts w:ascii="Arial" w:eastAsia="Arial" w:hAnsi="Arial" w:cs="Arial"/>
          <w:sz w:val="20"/>
          <w:szCs w:val="20"/>
        </w:rPr>
        <w:t>, paletes</w:t>
      </w:r>
      <w:r w:rsidRPr="00F013A3">
        <w:rPr>
          <w:rFonts w:ascii="Arial" w:eastAsia="Arial" w:hAnsi="Arial" w:cs="Arial"/>
          <w:sz w:val="20"/>
          <w:szCs w:val="20"/>
        </w:rPr>
        <w:t xml:space="preserve"> e caixas devem ser empilhados</w:t>
      </w:r>
      <w:r w:rsidR="00C920B0" w:rsidRPr="00F013A3">
        <w:rPr>
          <w:rFonts w:ascii="Arial" w:eastAsia="Arial" w:hAnsi="Arial" w:cs="Arial"/>
          <w:sz w:val="20"/>
          <w:szCs w:val="20"/>
        </w:rPr>
        <w:t xml:space="preserve"> </w:t>
      </w:r>
      <w:r w:rsidRPr="00F013A3">
        <w:rPr>
          <w:rFonts w:ascii="Arial" w:eastAsia="Arial" w:hAnsi="Arial" w:cs="Arial"/>
          <w:sz w:val="20"/>
          <w:szCs w:val="20"/>
        </w:rPr>
        <w:t>e limitados em altura</w:t>
      </w:r>
      <w:r w:rsidR="0053644C" w:rsidRPr="00F013A3">
        <w:rPr>
          <w:rFonts w:ascii="Arial" w:eastAsia="Arial" w:hAnsi="Arial" w:cs="Arial"/>
          <w:sz w:val="20"/>
          <w:szCs w:val="20"/>
        </w:rPr>
        <w:t xml:space="preserve"> de </w:t>
      </w:r>
      <w:r w:rsidR="002364EB" w:rsidRPr="00F013A3">
        <w:rPr>
          <w:rFonts w:ascii="Arial" w:eastAsia="Arial" w:hAnsi="Arial" w:cs="Arial"/>
          <w:sz w:val="20"/>
          <w:szCs w:val="20"/>
        </w:rPr>
        <w:t>forma</w:t>
      </w:r>
      <w:r w:rsidR="00F51CC2" w:rsidRPr="00F013A3">
        <w:rPr>
          <w:rFonts w:ascii="Arial" w:eastAsia="Arial" w:hAnsi="Arial" w:cs="Arial"/>
          <w:sz w:val="20"/>
          <w:szCs w:val="20"/>
        </w:rPr>
        <w:t xml:space="preserve"> a garantir estabilidade e segurança contra quedas. </w:t>
      </w:r>
      <w:r w:rsidR="000669EB" w:rsidRPr="00F013A3">
        <w:rPr>
          <w:rFonts w:ascii="Arial" w:eastAsia="Arial" w:hAnsi="Arial" w:cs="Arial"/>
          <w:sz w:val="20"/>
          <w:szCs w:val="20"/>
        </w:rPr>
        <w:t>Para tal, é</w:t>
      </w:r>
      <w:r w:rsidR="00F51CC2" w:rsidRPr="00F013A3">
        <w:rPr>
          <w:rFonts w:ascii="Arial" w:eastAsia="Arial" w:hAnsi="Arial" w:cs="Arial"/>
          <w:sz w:val="20"/>
          <w:szCs w:val="20"/>
        </w:rPr>
        <w:t xml:space="preserve"> necessária a realização de uma avaliação de risco para cada tipo de armazenamento</w:t>
      </w:r>
      <w:r w:rsidR="002364EB" w:rsidRPr="00F013A3">
        <w:rPr>
          <w:rFonts w:ascii="Arial" w:eastAsia="Arial" w:hAnsi="Arial" w:cs="Arial"/>
          <w:sz w:val="20"/>
          <w:szCs w:val="20"/>
        </w:rPr>
        <w:t xml:space="preserve"> considerando as condições da área e o material armazenado.</w:t>
      </w:r>
    </w:p>
    <w:p w14:paraId="5D54460D" w14:textId="77777777" w:rsidR="005C4ABA" w:rsidRPr="00F013A3" w:rsidRDefault="005C4ABA" w:rsidP="005C4ABA">
      <w:pPr>
        <w:tabs>
          <w:tab w:val="left" w:pos="426"/>
        </w:tabs>
        <w:jc w:val="both"/>
        <w:rPr>
          <w:rFonts w:ascii="Arial" w:eastAsia="Arial" w:hAnsi="Arial" w:cs="Arial"/>
          <w:sz w:val="20"/>
          <w:szCs w:val="20"/>
        </w:rPr>
      </w:pPr>
    </w:p>
    <w:p w14:paraId="3BD92055" w14:textId="062D2B3E" w:rsidR="005C4ABA" w:rsidRPr="00F013A3" w:rsidRDefault="00C920B0" w:rsidP="005C4ABA">
      <w:pPr>
        <w:tabs>
          <w:tab w:val="left" w:pos="426"/>
        </w:tabs>
        <w:jc w:val="both"/>
        <w:rPr>
          <w:rFonts w:ascii="Arial" w:eastAsia="Arial" w:hAnsi="Arial" w:cs="Arial"/>
          <w:sz w:val="20"/>
          <w:szCs w:val="20"/>
        </w:rPr>
      </w:pPr>
      <w:r w:rsidRPr="00F013A3">
        <w:rPr>
          <w:rFonts w:ascii="Arial" w:eastAsia="Arial" w:hAnsi="Arial" w:cs="Arial"/>
          <w:sz w:val="20"/>
          <w:szCs w:val="20"/>
        </w:rPr>
        <w:t>Corredores e passagens permanentes devem ser devidamente sinalizados</w:t>
      </w:r>
      <w:r w:rsidR="005C4ABA" w:rsidRPr="00F013A3">
        <w:rPr>
          <w:rFonts w:ascii="Arial" w:eastAsia="Arial" w:hAnsi="Arial" w:cs="Arial"/>
          <w:sz w:val="20"/>
          <w:szCs w:val="20"/>
        </w:rPr>
        <w:t>.</w:t>
      </w:r>
      <w:r w:rsidRPr="00F013A3">
        <w:rPr>
          <w:rFonts w:ascii="Arial" w:eastAsia="Arial" w:hAnsi="Arial" w:cs="Arial"/>
          <w:sz w:val="20"/>
          <w:szCs w:val="20"/>
        </w:rPr>
        <w:t xml:space="preserve"> </w:t>
      </w:r>
      <w:r w:rsidR="005C4ABA" w:rsidRPr="00F013A3">
        <w:rPr>
          <w:rFonts w:ascii="Arial" w:eastAsia="Arial" w:hAnsi="Arial" w:cs="Arial"/>
          <w:sz w:val="20"/>
          <w:szCs w:val="20"/>
        </w:rPr>
        <w:t>Nos casos em que se pretenda utilizar equipamento mecânico, devem ser</w:t>
      </w:r>
      <w:r w:rsidRPr="00F013A3">
        <w:rPr>
          <w:rFonts w:ascii="Arial" w:eastAsia="Arial" w:hAnsi="Arial" w:cs="Arial"/>
          <w:sz w:val="20"/>
          <w:szCs w:val="20"/>
        </w:rPr>
        <w:t xml:space="preserve"> assegurados</w:t>
      </w:r>
      <w:r w:rsidR="005C4ABA" w:rsidRPr="00F013A3">
        <w:rPr>
          <w:rFonts w:ascii="Arial" w:eastAsia="Arial" w:hAnsi="Arial" w:cs="Arial"/>
          <w:sz w:val="20"/>
          <w:szCs w:val="20"/>
        </w:rPr>
        <w:t xml:space="preserve"> espaços de segurança suficientes </w:t>
      </w:r>
      <w:r w:rsidRPr="00F013A3">
        <w:rPr>
          <w:rFonts w:ascii="Arial" w:eastAsia="Arial" w:hAnsi="Arial" w:cs="Arial"/>
          <w:sz w:val="20"/>
          <w:szCs w:val="20"/>
        </w:rPr>
        <w:t>nos</w:t>
      </w:r>
      <w:r w:rsidR="005C4ABA" w:rsidRPr="00F013A3">
        <w:rPr>
          <w:rFonts w:ascii="Arial" w:eastAsia="Arial" w:hAnsi="Arial" w:cs="Arial"/>
          <w:sz w:val="20"/>
          <w:szCs w:val="20"/>
        </w:rPr>
        <w:t xml:space="preserve"> corredores</w:t>
      </w:r>
      <w:r w:rsidRPr="00F013A3">
        <w:rPr>
          <w:rFonts w:ascii="Arial" w:eastAsia="Arial" w:hAnsi="Arial" w:cs="Arial"/>
          <w:sz w:val="20"/>
          <w:szCs w:val="20"/>
        </w:rPr>
        <w:t xml:space="preserve"> e nas áreas de manobras. </w:t>
      </w:r>
      <w:r w:rsidR="005C4ABA" w:rsidRPr="00F013A3">
        <w:rPr>
          <w:rFonts w:ascii="Arial" w:eastAsia="Arial" w:hAnsi="Arial" w:cs="Arial"/>
          <w:sz w:val="20"/>
          <w:szCs w:val="20"/>
        </w:rPr>
        <w:t xml:space="preserve">Os corredores e as passagens devem ser mantidos </w:t>
      </w:r>
      <w:r w:rsidRPr="00F013A3">
        <w:rPr>
          <w:rFonts w:ascii="Arial" w:eastAsia="Arial" w:hAnsi="Arial" w:cs="Arial"/>
          <w:sz w:val="20"/>
          <w:szCs w:val="20"/>
        </w:rPr>
        <w:t>com boa iluminação e</w:t>
      </w:r>
      <w:r w:rsidR="005C4ABA" w:rsidRPr="00F013A3">
        <w:rPr>
          <w:rFonts w:ascii="Arial" w:eastAsia="Arial" w:hAnsi="Arial" w:cs="Arial"/>
          <w:sz w:val="20"/>
          <w:szCs w:val="20"/>
        </w:rPr>
        <w:t xml:space="preserve"> em bom estado de conservação, sem obstruções que possam criar um perigo.  </w:t>
      </w:r>
    </w:p>
    <w:p w14:paraId="0EDB1CC6" w14:textId="77777777" w:rsidR="005C4ABA" w:rsidRPr="00F013A3" w:rsidRDefault="005C4ABA" w:rsidP="005C4ABA">
      <w:pPr>
        <w:tabs>
          <w:tab w:val="left" w:pos="426"/>
        </w:tabs>
        <w:jc w:val="both"/>
        <w:rPr>
          <w:rFonts w:ascii="Arial" w:eastAsia="Arial" w:hAnsi="Arial" w:cs="Arial"/>
          <w:sz w:val="20"/>
          <w:szCs w:val="20"/>
        </w:rPr>
      </w:pPr>
    </w:p>
    <w:p w14:paraId="1151EAB6" w14:textId="16841A93" w:rsidR="005C4ABA" w:rsidRPr="00F013A3" w:rsidRDefault="005C4ABA" w:rsidP="005C4ABA">
      <w:pPr>
        <w:tabs>
          <w:tab w:val="left" w:pos="426"/>
        </w:tabs>
        <w:jc w:val="both"/>
        <w:rPr>
          <w:rFonts w:ascii="Arial" w:eastAsia="Arial" w:hAnsi="Arial" w:cs="Arial"/>
          <w:sz w:val="20"/>
          <w:szCs w:val="20"/>
        </w:rPr>
      </w:pPr>
      <w:r w:rsidRPr="00F013A3">
        <w:rPr>
          <w:rFonts w:ascii="Arial" w:eastAsia="Arial" w:hAnsi="Arial" w:cs="Arial"/>
          <w:sz w:val="20"/>
          <w:szCs w:val="20"/>
        </w:rPr>
        <w:t>O acesso aos extintores, equipamento de combate a incêndios</w:t>
      </w:r>
      <w:r w:rsidR="00692B6E" w:rsidRPr="00F013A3">
        <w:rPr>
          <w:rFonts w:ascii="Arial" w:eastAsia="Arial" w:hAnsi="Arial" w:cs="Arial"/>
          <w:sz w:val="20"/>
          <w:szCs w:val="20"/>
        </w:rPr>
        <w:t>,</w:t>
      </w:r>
      <w:r w:rsidRPr="00F013A3">
        <w:rPr>
          <w:rFonts w:ascii="Arial" w:eastAsia="Arial" w:hAnsi="Arial" w:cs="Arial"/>
          <w:sz w:val="20"/>
          <w:szCs w:val="20"/>
        </w:rPr>
        <w:t xml:space="preserve"> qualquer outro equipamento de segurança, disjuntores e interruptores elétricos e saída</w:t>
      </w:r>
      <w:r w:rsidR="00692B6E" w:rsidRPr="00F013A3">
        <w:rPr>
          <w:rFonts w:ascii="Arial" w:eastAsia="Arial" w:hAnsi="Arial" w:cs="Arial"/>
          <w:sz w:val="20"/>
          <w:szCs w:val="20"/>
        </w:rPr>
        <w:t>s de emergência</w:t>
      </w:r>
      <w:r w:rsidRPr="00F013A3">
        <w:rPr>
          <w:rFonts w:ascii="Arial" w:eastAsia="Arial" w:hAnsi="Arial" w:cs="Arial"/>
          <w:sz w:val="20"/>
          <w:szCs w:val="20"/>
        </w:rPr>
        <w:t xml:space="preserve"> não deve</w:t>
      </w:r>
      <w:r w:rsidR="00BC1010" w:rsidRPr="00F013A3">
        <w:rPr>
          <w:rFonts w:ascii="Arial" w:eastAsia="Arial" w:hAnsi="Arial" w:cs="Arial"/>
          <w:sz w:val="20"/>
          <w:szCs w:val="20"/>
        </w:rPr>
        <w:t>m</w:t>
      </w:r>
      <w:r w:rsidRPr="00F013A3">
        <w:rPr>
          <w:rFonts w:ascii="Arial" w:eastAsia="Arial" w:hAnsi="Arial" w:cs="Arial"/>
          <w:sz w:val="20"/>
          <w:szCs w:val="20"/>
        </w:rPr>
        <w:t xml:space="preserve"> ser obstruído</w:t>
      </w:r>
      <w:r w:rsidR="00BC1010" w:rsidRPr="00F013A3">
        <w:rPr>
          <w:rFonts w:ascii="Arial" w:eastAsia="Arial" w:hAnsi="Arial" w:cs="Arial"/>
          <w:sz w:val="20"/>
          <w:szCs w:val="20"/>
        </w:rPr>
        <w:t>s</w:t>
      </w:r>
      <w:r w:rsidR="008C1A61" w:rsidRPr="00F013A3">
        <w:rPr>
          <w:rFonts w:ascii="Arial" w:eastAsia="Arial" w:hAnsi="Arial" w:cs="Arial"/>
          <w:sz w:val="20"/>
          <w:szCs w:val="20"/>
        </w:rPr>
        <w:t xml:space="preserve">. </w:t>
      </w:r>
    </w:p>
    <w:p w14:paraId="10FC8488" w14:textId="77777777" w:rsidR="005C4ABA" w:rsidRPr="00F013A3" w:rsidRDefault="005C4ABA" w:rsidP="005C4ABA">
      <w:pPr>
        <w:tabs>
          <w:tab w:val="left" w:pos="426"/>
        </w:tabs>
        <w:jc w:val="both"/>
        <w:rPr>
          <w:rFonts w:ascii="Arial" w:eastAsia="Arial" w:hAnsi="Arial" w:cs="Arial"/>
          <w:sz w:val="20"/>
          <w:szCs w:val="20"/>
        </w:rPr>
      </w:pPr>
    </w:p>
    <w:p w14:paraId="6AB803A2" w14:textId="22F73CCB" w:rsidR="005C4ABA" w:rsidRPr="00F013A3" w:rsidRDefault="005C4ABA" w:rsidP="005C4ABA">
      <w:pPr>
        <w:tabs>
          <w:tab w:val="left" w:pos="426"/>
        </w:tabs>
        <w:jc w:val="both"/>
        <w:rPr>
          <w:rFonts w:ascii="Arial" w:eastAsia="Arial" w:hAnsi="Arial" w:cs="Arial"/>
          <w:sz w:val="20"/>
          <w:szCs w:val="20"/>
        </w:rPr>
      </w:pPr>
      <w:r w:rsidRPr="00F013A3">
        <w:rPr>
          <w:rFonts w:ascii="Arial" w:eastAsia="Arial" w:hAnsi="Arial" w:cs="Arial"/>
          <w:sz w:val="20"/>
          <w:szCs w:val="20"/>
        </w:rPr>
        <w:t xml:space="preserve">As áreas de armazenamento devem ser mantidas livres da </w:t>
      </w:r>
      <w:proofErr w:type="gramStart"/>
      <w:r w:rsidRPr="00F013A3">
        <w:rPr>
          <w:rFonts w:ascii="Arial" w:eastAsia="Arial" w:hAnsi="Arial" w:cs="Arial"/>
          <w:sz w:val="20"/>
          <w:szCs w:val="20"/>
        </w:rPr>
        <w:t>acumul</w:t>
      </w:r>
      <w:r w:rsidR="00692B6E" w:rsidRPr="00F013A3">
        <w:rPr>
          <w:rFonts w:ascii="Arial" w:eastAsia="Arial" w:hAnsi="Arial" w:cs="Arial"/>
          <w:sz w:val="20"/>
          <w:szCs w:val="20"/>
        </w:rPr>
        <w:t>o</w:t>
      </w:r>
      <w:proofErr w:type="gramEnd"/>
      <w:r w:rsidRPr="00F013A3">
        <w:rPr>
          <w:rFonts w:ascii="Arial" w:eastAsia="Arial" w:hAnsi="Arial" w:cs="Arial"/>
          <w:sz w:val="20"/>
          <w:szCs w:val="20"/>
        </w:rPr>
        <w:t xml:space="preserve"> de materiais que constituam riscos de </w:t>
      </w:r>
      <w:r w:rsidR="00692B6E" w:rsidRPr="00F013A3">
        <w:rPr>
          <w:rFonts w:ascii="Arial" w:eastAsia="Arial" w:hAnsi="Arial" w:cs="Arial"/>
          <w:sz w:val="20"/>
          <w:szCs w:val="20"/>
        </w:rPr>
        <w:t>queda</w:t>
      </w:r>
      <w:r w:rsidRPr="00F013A3">
        <w:rPr>
          <w:rFonts w:ascii="Arial" w:eastAsia="Arial" w:hAnsi="Arial" w:cs="Arial"/>
          <w:sz w:val="20"/>
          <w:szCs w:val="20"/>
        </w:rPr>
        <w:t xml:space="preserve">, incêndio, explosão ou </w:t>
      </w:r>
      <w:r w:rsidR="00692B6E" w:rsidRPr="00F013A3">
        <w:rPr>
          <w:rFonts w:ascii="Arial" w:eastAsia="Arial" w:hAnsi="Arial" w:cs="Arial"/>
          <w:sz w:val="20"/>
          <w:szCs w:val="20"/>
        </w:rPr>
        <w:t>abrigo</w:t>
      </w:r>
      <w:r w:rsidRPr="00F013A3">
        <w:rPr>
          <w:rFonts w:ascii="Arial" w:eastAsia="Arial" w:hAnsi="Arial" w:cs="Arial"/>
          <w:sz w:val="20"/>
          <w:szCs w:val="20"/>
        </w:rPr>
        <w:t xml:space="preserve"> de pragas. O controle da vegetação </w:t>
      </w:r>
      <w:r w:rsidR="008C1A61" w:rsidRPr="00F013A3">
        <w:rPr>
          <w:rFonts w:ascii="Arial" w:eastAsia="Arial" w:hAnsi="Arial" w:cs="Arial"/>
          <w:sz w:val="20"/>
          <w:szCs w:val="20"/>
        </w:rPr>
        <w:t>deve ser realizado,</w:t>
      </w:r>
      <w:r w:rsidRPr="00F013A3">
        <w:rPr>
          <w:rFonts w:ascii="Arial" w:eastAsia="Arial" w:hAnsi="Arial" w:cs="Arial"/>
          <w:sz w:val="20"/>
          <w:szCs w:val="20"/>
        </w:rPr>
        <w:t xml:space="preserve"> quando </w:t>
      </w:r>
      <w:r w:rsidR="008C1A61" w:rsidRPr="00F013A3">
        <w:rPr>
          <w:rFonts w:ascii="Arial" w:eastAsia="Arial" w:hAnsi="Arial" w:cs="Arial"/>
          <w:sz w:val="20"/>
          <w:szCs w:val="20"/>
        </w:rPr>
        <w:t>aplicável</w:t>
      </w:r>
      <w:r w:rsidRPr="00F013A3">
        <w:rPr>
          <w:rFonts w:ascii="Arial" w:eastAsia="Arial" w:hAnsi="Arial" w:cs="Arial"/>
          <w:sz w:val="20"/>
          <w:szCs w:val="20"/>
        </w:rPr>
        <w:t>.</w:t>
      </w:r>
    </w:p>
    <w:p w14:paraId="71FFCE56" w14:textId="77777777" w:rsidR="005C4ABA" w:rsidRPr="00F013A3" w:rsidRDefault="005C4ABA" w:rsidP="005C4ABA">
      <w:pPr>
        <w:tabs>
          <w:tab w:val="left" w:pos="426"/>
        </w:tabs>
        <w:jc w:val="both"/>
        <w:rPr>
          <w:rFonts w:ascii="Arial" w:eastAsia="Arial" w:hAnsi="Arial" w:cs="Arial"/>
          <w:sz w:val="20"/>
          <w:szCs w:val="20"/>
        </w:rPr>
      </w:pPr>
    </w:p>
    <w:p w14:paraId="2EA9E942" w14:textId="6B408393" w:rsidR="005C4ABA" w:rsidRPr="00F013A3" w:rsidRDefault="00D42B1F" w:rsidP="005C4ABA">
      <w:pPr>
        <w:tabs>
          <w:tab w:val="left" w:pos="426"/>
        </w:tabs>
        <w:jc w:val="both"/>
        <w:rPr>
          <w:rFonts w:ascii="Arial" w:eastAsia="Arial" w:hAnsi="Arial" w:cs="Arial"/>
          <w:sz w:val="20"/>
          <w:szCs w:val="20"/>
        </w:rPr>
      </w:pPr>
      <w:r w:rsidRPr="00F013A3">
        <w:rPr>
          <w:rFonts w:ascii="Arial" w:eastAsia="Arial" w:hAnsi="Arial" w:cs="Arial"/>
          <w:sz w:val="20"/>
          <w:szCs w:val="20"/>
        </w:rPr>
        <w:t>Durante o transporte de material, a</w:t>
      </w:r>
      <w:r w:rsidR="005C4ABA" w:rsidRPr="00F013A3">
        <w:rPr>
          <w:rFonts w:ascii="Arial" w:eastAsia="Arial" w:hAnsi="Arial" w:cs="Arial"/>
          <w:sz w:val="20"/>
          <w:szCs w:val="20"/>
        </w:rPr>
        <w:t xml:space="preserve"> visão para a frente </w:t>
      </w:r>
      <w:r w:rsidR="00127A45" w:rsidRPr="00F013A3">
        <w:rPr>
          <w:rFonts w:ascii="Arial" w:eastAsia="Arial" w:hAnsi="Arial" w:cs="Arial"/>
          <w:sz w:val="20"/>
          <w:szCs w:val="20"/>
        </w:rPr>
        <w:t xml:space="preserve">do operador do equipamento </w:t>
      </w:r>
      <w:r w:rsidR="005C4ABA" w:rsidRPr="00F013A3">
        <w:rPr>
          <w:rFonts w:ascii="Arial" w:eastAsia="Arial" w:hAnsi="Arial" w:cs="Arial"/>
          <w:sz w:val="20"/>
          <w:szCs w:val="20"/>
        </w:rPr>
        <w:t>não deve ser obstruída</w:t>
      </w:r>
      <w:r w:rsidRPr="00F013A3">
        <w:rPr>
          <w:rFonts w:ascii="Arial" w:eastAsia="Arial" w:hAnsi="Arial" w:cs="Arial"/>
          <w:sz w:val="20"/>
          <w:szCs w:val="20"/>
        </w:rPr>
        <w:t xml:space="preserve">. </w:t>
      </w:r>
    </w:p>
    <w:p w14:paraId="263083E0" w14:textId="77777777" w:rsidR="005C4ABA" w:rsidRPr="00F013A3" w:rsidRDefault="005C4ABA" w:rsidP="005C4ABA">
      <w:pPr>
        <w:pStyle w:val="PargrafodaLista"/>
        <w:tabs>
          <w:tab w:val="left" w:pos="426"/>
        </w:tabs>
        <w:spacing w:after="0" w:line="240" w:lineRule="auto"/>
        <w:ind w:left="0"/>
        <w:jc w:val="both"/>
        <w:rPr>
          <w:rFonts w:ascii="Arial" w:eastAsia="Arial" w:hAnsi="Arial" w:cs="Arial"/>
          <w:sz w:val="20"/>
          <w:szCs w:val="20"/>
        </w:rPr>
      </w:pPr>
    </w:p>
    <w:p w14:paraId="58EEFC0F" w14:textId="1C4932B1" w:rsidR="0050160C" w:rsidRPr="00F013A3" w:rsidRDefault="005C4ABA" w:rsidP="005C4ABA">
      <w:pPr>
        <w:pStyle w:val="PargrafodaLista"/>
        <w:tabs>
          <w:tab w:val="left" w:pos="426"/>
        </w:tabs>
        <w:spacing w:after="0" w:line="240" w:lineRule="auto"/>
        <w:ind w:left="0"/>
        <w:jc w:val="both"/>
        <w:rPr>
          <w:rFonts w:ascii="Arial" w:eastAsia="Arial" w:hAnsi="Arial" w:cs="Arial"/>
          <w:sz w:val="20"/>
          <w:szCs w:val="20"/>
        </w:rPr>
      </w:pPr>
      <w:r w:rsidRPr="00F013A3">
        <w:rPr>
          <w:rFonts w:ascii="Arial" w:eastAsia="Arial" w:hAnsi="Arial" w:cs="Arial"/>
          <w:sz w:val="20"/>
          <w:szCs w:val="20"/>
        </w:rPr>
        <w:t xml:space="preserve">Os limites máximos de carga segura dos pavimentos e das estruturas devem ser claramente indicados </w:t>
      </w:r>
      <w:r w:rsidR="00692B6E" w:rsidRPr="00F013A3">
        <w:rPr>
          <w:rFonts w:ascii="Arial" w:eastAsia="Arial" w:hAnsi="Arial" w:cs="Arial"/>
          <w:sz w:val="20"/>
          <w:szCs w:val="20"/>
        </w:rPr>
        <w:t>nas</w:t>
      </w:r>
      <w:r w:rsidRPr="00F013A3">
        <w:rPr>
          <w:rFonts w:ascii="Arial" w:eastAsia="Arial" w:hAnsi="Arial" w:cs="Arial"/>
          <w:sz w:val="20"/>
          <w:szCs w:val="20"/>
        </w:rPr>
        <w:t xml:space="preserve"> áreas de armazenagem. As cargas máximas de segurança não devem ser excedidas. </w:t>
      </w:r>
    </w:p>
    <w:p w14:paraId="1C5F2D60" w14:textId="77777777" w:rsidR="00692B6E" w:rsidRPr="00F013A3" w:rsidRDefault="00692B6E" w:rsidP="005C4ABA">
      <w:pPr>
        <w:pStyle w:val="PargrafodaLista"/>
        <w:tabs>
          <w:tab w:val="left" w:pos="426"/>
        </w:tabs>
        <w:spacing w:after="0" w:line="240" w:lineRule="auto"/>
        <w:ind w:left="0"/>
        <w:jc w:val="both"/>
        <w:rPr>
          <w:rFonts w:ascii="Arial" w:eastAsia="Arial" w:hAnsi="Arial" w:cs="Arial"/>
          <w:sz w:val="20"/>
          <w:szCs w:val="20"/>
        </w:rPr>
      </w:pPr>
    </w:p>
    <w:p w14:paraId="75D44FB9" w14:textId="77777777" w:rsidR="0050160C" w:rsidRPr="00F013A3" w:rsidRDefault="0050160C" w:rsidP="0050160C">
      <w:pPr>
        <w:pStyle w:val="PargrafodaLista"/>
        <w:tabs>
          <w:tab w:val="left" w:pos="426"/>
        </w:tabs>
        <w:spacing w:after="0" w:line="240" w:lineRule="auto"/>
        <w:ind w:left="0"/>
        <w:jc w:val="both"/>
        <w:rPr>
          <w:rFonts w:ascii="Arial" w:eastAsia="Arial" w:hAnsi="Arial" w:cs="Arial"/>
          <w:b/>
          <w:bCs/>
          <w:sz w:val="20"/>
          <w:szCs w:val="20"/>
        </w:rPr>
      </w:pPr>
    </w:p>
    <w:p w14:paraId="73865A4C" w14:textId="1F19E0DA" w:rsidR="00BB275C" w:rsidRPr="00F013A3" w:rsidRDefault="00BB275C" w:rsidP="00D927CE">
      <w:pPr>
        <w:pStyle w:val="PargrafodaLista"/>
        <w:numPr>
          <w:ilvl w:val="2"/>
          <w:numId w:val="28"/>
        </w:numPr>
        <w:tabs>
          <w:tab w:val="left" w:pos="426"/>
        </w:tabs>
        <w:spacing w:after="0" w:line="240" w:lineRule="auto"/>
        <w:ind w:left="0" w:firstLine="0"/>
        <w:jc w:val="both"/>
        <w:rPr>
          <w:rFonts w:ascii="Arial" w:eastAsia="Arial" w:hAnsi="Arial" w:cs="Arial"/>
          <w:sz w:val="20"/>
          <w:szCs w:val="20"/>
        </w:rPr>
      </w:pPr>
      <w:r w:rsidRPr="00F013A3">
        <w:rPr>
          <w:rFonts w:ascii="Arial" w:eastAsia="Arial" w:hAnsi="Arial" w:cs="Arial"/>
          <w:b/>
          <w:bCs/>
          <w:sz w:val="20"/>
          <w:szCs w:val="20"/>
        </w:rPr>
        <w:t>Áreas de armazenamento</w:t>
      </w:r>
      <w:r w:rsidR="00D86F93" w:rsidRPr="00F013A3">
        <w:rPr>
          <w:rFonts w:ascii="Arial" w:eastAsia="Arial" w:hAnsi="Arial" w:cs="Arial"/>
          <w:b/>
          <w:bCs/>
          <w:sz w:val="20"/>
          <w:szCs w:val="20"/>
        </w:rPr>
        <w:t xml:space="preserve"> de Produtos de Fertilizantes</w:t>
      </w:r>
      <w:r w:rsidR="00EA4D60" w:rsidRPr="00F013A3">
        <w:rPr>
          <w:rFonts w:ascii="Arial" w:eastAsia="Arial" w:hAnsi="Arial" w:cs="Arial"/>
          <w:b/>
          <w:bCs/>
          <w:sz w:val="20"/>
          <w:szCs w:val="20"/>
        </w:rPr>
        <w:t xml:space="preserve"> e </w:t>
      </w:r>
      <w:r w:rsidR="00407CA2" w:rsidRPr="00F013A3">
        <w:rPr>
          <w:rFonts w:ascii="Arial" w:eastAsia="Arial" w:hAnsi="Arial" w:cs="Arial"/>
          <w:b/>
          <w:bCs/>
          <w:sz w:val="20"/>
          <w:szCs w:val="20"/>
        </w:rPr>
        <w:t>O</w:t>
      </w:r>
      <w:r w:rsidR="00EA4D60" w:rsidRPr="00F013A3">
        <w:rPr>
          <w:rFonts w:ascii="Arial" w:eastAsia="Arial" w:hAnsi="Arial" w:cs="Arial"/>
          <w:b/>
          <w:bCs/>
          <w:sz w:val="20"/>
          <w:szCs w:val="20"/>
        </w:rPr>
        <w:t xml:space="preserve">utros </w:t>
      </w:r>
      <w:r w:rsidR="00407CA2" w:rsidRPr="00F013A3">
        <w:rPr>
          <w:rFonts w:ascii="Arial" w:eastAsia="Arial" w:hAnsi="Arial" w:cs="Arial"/>
          <w:b/>
          <w:bCs/>
          <w:sz w:val="20"/>
          <w:szCs w:val="20"/>
        </w:rPr>
        <w:t>M</w:t>
      </w:r>
      <w:r w:rsidR="00EA4D60" w:rsidRPr="00F013A3">
        <w:rPr>
          <w:rFonts w:ascii="Arial" w:eastAsia="Arial" w:hAnsi="Arial" w:cs="Arial"/>
          <w:b/>
          <w:bCs/>
          <w:sz w:val="20"/>
          <w:szCs w:val="20"/>
        </w:rPr>
        <w:t>ateriais</w:t>
      </w:r>
      <w:r w:rsidRPr="00F013A3">
        <w:rPr>
          <w:rFonts w:ascii="Arial" w:eastAsia="Arial" w:hAnsi="Arial" w:cs="Arial"/>
          <w:b/>
          <w:bCs/>
          <w:sz w:val="20"/>
          <w:szCs w:val="20"/>
        </w:rPr>
        <w:t xml:space="preserve"> </w:t>
      </w:r>
    </w:p>
    <w:p w14:paraId="332B574C" w14:textId="77777777" w:rsidR="00407CA2" w:rsidRPr="00F013A3" w:rsidRDefault="00407CA2" w:rsidP="00EA4D60">
      <w:pPr>
        <w:tabs>
          <w:tab w:val="left" w:pos="426"/>
        </w:tabs>
        <w:jc w:val="both"/>
        <w:rPr>
          <w:rFonts w:ascii="Arial" w:eastAsia="Arial" w:hAnsi="Arial" w:cs="Arial"/>
          <w:sz w:val="20"/>
          <w:szCs w:val="20"/>
        </w:rPr>
      </w:pPr>
      <w:r w:rsidRPr="00F013A3">
        <w:rPr>
          <w:rFonts w:ascii="Arial" w:eastAsia="Arial" w:hAnsi="Arial" w:cs="Arial"/>
          <w:sz w:val="20"/>
          <w:szCs w:val="20"/>
        </w:rPr>
        <w:t>C</w:t>
      </w:r>
      <w:r w:rsidR="00EA4D60" w:rsidRPr="00F013A3">
        <w:rPr>
          <w:rFonts w:ascii="Arial" w:eastAsia="Arial" w:hAnsi="Arial" w:cs="Arial"/>
          <w:sz w:val="20"/>
          <w:szCs w:val="20"/>
        </w:rPr>
        <w:t>ertifique-se de que todo o pessoal com acesso à área esteja devidamente treinado</w:t>
      </w:r>
      <w:r w:rsidR="007E01F0" w:rsidRPr="00F013A3">
        <w:rPr>
          <w:rFonts w:ascii="Arial" w:eastAsia="Arial" w:hAnsi="Arial" w:cs="Arial"/>
          <w:sz w:val="20"/>
          <w:szCs w:val="20"/>
        </w:rPr>
        <w:t xml:space="preserve"> e </w:t>
      </w:r>
      <w:r w:rsidR="00EA4D60" w:rsidRPr="00F013A3">
        <w:rPr>
          <w:rFonts w:ascii="Arial" w:eastAsia="Arial" w:hAnsi="Arial" w:cs="Arial"/>
          <w:sz w:val="20"/>
          <w:szCs w:val="20"/>
        </w:rPr>
        <w:t xml:space="preserve">ciente dos veículos em movimento e </w:t>
      </w:r>
      <w:r w:rsidR="007E01F0" w:rsidRPr="00F013A3">
        <w:rPr>
          <w:rFonts w:ascii="Arial" w:eastAsia="Arial" w:hAnsi="Arial" w:cs="Arial"/>
          <w:sz w:val="20"/>
          <w:szCs w:val="20"/>
        </w:rPr>
        <w:t>da atividade em andamento</w:t>
      </w:r>
      <w:r w:rsidR="00EA4D60" w:rsidRPr="00F013A3">
        <w:rPr>
          <w:rFonts w:ascii="Arial" w:eastAsia="Arial" w:hAnsi="Arial" w:cs="Arial"/>
          <w:sz w:val="20"/>
          <w:szCs w:val="20"/>
        </w:rPr>
        <w:t xml:space="preserve">. </w:t>
      </w:r>
    </w:p>
    <w:p w14:paraId="0E9A9222" w14:textId="77777777" w:rsidR="00407CA2" w:rsidRPr="00F013A3" w:rsidRDefault="00407CA2" w:rsidP="00EA4D60">
      <w:pPr>
        <w:tabs>
          <w:tab w:val="left" w:pos="426"/>
        </w:tabs>
        <w:jc w:val="both"/>
        <w:rPr>
          <w:rFonts w:ascii="Arial" w:eastAsia="Arial" w:hAnsi="Arial" w:cs="Arial"/>
          <w:sz w:val="20"/>
          <w:szCs w:val="20"/>
        </w:rPr>
      </w:pPr>
    </w:p>
    <w:p w14:paraId="313BE663" w14:textId="5647E71F" w:rsidR="00407CA2" w:rsidRPr="00F013A3" w:rsidRDefault="00407CA2" w:rsidP="00407CA2">
      <w:pPr>
        <w:tabs>
          <w:tab w:val="left" w:pos="426"/>
        </w:tabs>
        <w:jc w:val="both"/>
        <w:rPr>
          <w:rFonts w:ascii="Arial" w:eastAsia="Arial" w:hAnsi="Arial" w:cs="Arial"/>
          <w:sz w:val="20"/>
          <w:szCs w:val="20"/>
        </w:rPr>
      </w:pPr>
      <w:r w:rsidRPr="00F013A3">
        <w:rPr>
          <w:rFonts w:ascii="Arial" w:eastAsia="Arial" w:hAnsi="Arial" w:cs="Arial"/>
          <w:sz w:val="20"/>
          <w:szCs w:val="20"/>
        </w:rPr>
        <w:lastRenderedPageBreak/>
        <w:t xml:space="preserve">Todas as pessoas que pretendam entrar nas áreas de armazenagem a granel devem estabelecer contato com o com o operador da carregadeira ou encarregado da frente de serviço antes da entrada. Uma vez que </w:t>
      </w:r>
      <w:r w:rsidR="00CB66DF" w:rsidRPr="00F013A3">
        <w:rPr>
          <w:rFonts w:ascii="Arial" w:eastAsia="Arial" w:hAnsi="Arial" w:cs="Arial"/>
          <w:sz w:val="20"/>
          <w:szCs w:val="20"/>
        </w:rPr>
        <w:t>a</w:t>
      </w:r>
      <w:r w:rsidRPr="00F013A3">
        <w:rPr>
          <w:rFonts w:ascii="Arial" w:eastAsia="Arial" w:hAnsi="Arial" w:cs="Arial"/>
          <w:sz w:val="20"/>
          <w:szCs w:val="20"/>
        </w:rPr>
        <w:t xml:space="preserve"> confirmação é recebida, as pessoas podem entrar com cautela, atentando-se </w:t>
      </w:r>
      <w:proofErr w:type="gramStart"/>
      <w:r w:rsidRPr="00F013A3">
        <w:rPr>
          <w:rFonts w:ascii="Arial" w:eastAsia="Arial" w:hAnsi="Arial" w:cs="Arial"/>
          <w:sz w:val="20"/>
          <w:szCs w:val="20"/>
        </w:rPr>
        <w:t>ás</w:t>
      </w:r>
      <w:proofErr w:type="gramEnd"/>
      <w:r w:rsidRPr="00F013A3">
        <w:rPr>
          <w:rFonts w:ascii="Arial" w:eastAsia="Arial" w:hAnsi="Arial" w:cs="Arial"/>
          <w:sz w:val="20"/>
          <w:szCs w:val="20"/>
        </w:rPr>
        <w:t xml:space="preserve"> áreas liberadas para passagem.  </w:t>
      </w:r>
    </w:p>
    <w:p w14:paraId="1F84B93D" w14:textId="77777777" w:rsidR="00407CA2" w:rsidRPr="00F013A3" w:rsidRDefault="00407CA2" w:rsidP="00EA4D60">
      <w:pPr>
        <w:tabs>
          <w:tab w:val="left" w:pos="426"/>
        </w:tabs>
        <w:jc w:val="both"/>
        <w:rPr>
          <w:rFonts w:ascii="Arial" w:eastAsia="Arial" w:hAnsi="Arial" w:cs="Arial"/>
          <w:sz w:val="20"/>
          <w:szCs w:val="20"/>
        </w:rPr>
      </w:pPr>
    </w:p>
    <w:p w14:paraId="38C3965F" w14:textId="20C0CCFD" w:rsidR="007E01F0" w:rsidRPr="00F013A3" w:rsidRDefault="00EA4D60" w:rsidP="00EA4D60">
      <w:pPr>
        <w:tabs>
          <w:tab w:val="left" w:pos="426"/>
        </w:tabs>
        <w:jc w:val="both"/>
        <w:rPr>
          <w:rFonts w:ascii="Arial" w:eastAsia="Arial" w:hAnsi="Arial" w:cs="Arial"/>
          <w:sz w:val="20"/>
          <w:szCs w:val="20"/>
        </w:rPr>
      </w:pPr>
      <w:r w:rsidRPr="00F013A3">
        <w:rPr>
          <w:rFonts w:ascii="Arial" w:eastAsia="Arial" w:hAnsi="Arial" w:cs="Arial"/>
          <w:sz w:val="20"/>
          <w:szCs w:val="20"/>
        </w:rPr>
        <w:t>As seguintes precauções devem ser adotadas</w:t>
      </w:r>
      <w:r w:rsidR="007E01F0" w:rsidRPr="00F013A3">
        <w:rPr>
          <w:rFonts w:ascii="Arial" w:eastAsia="Arial" w:hAnsi="Arial" w:cs="Arial"/>
          <w:sz w:val="20"/>
          <w:szCs w:val="20"/>
        </w:rPr>
        <w:t xml:space="preserve">: </w:t>
      </w:r>
    </w:p>
    <w:p w14:paraId="395B4F6B" w14:textId="2B92A3AD" w:rsidR="007E01F0" w:rsidRPr="00F013A3" w:rsidRDefault="00407CA2" w:rsidP="007E01F0">
      <w:pPr>
        <w:pStyle w:val="PargrafodaLista"/>
        <w:numPr>
          <w:ilvl w:val="0"/>
          <w:numId w:val="42"/>
        </w:numPr>
        <w:tabs>
          <w:tab w:val="left" w:pos="426"/>
        </w:tabs>
        <w:jc w:val="both"/>
        <w:rPr>
          <w:rFonts w:ascii="Arial" w:eastAsia="Arial" w:hAnsi="Arial" w:cs="Arial"/>
          <w:sz w:val="20"/>
          <w:szCs w:val="20"/>
        </w:rPr>
      </w:pPr>
      <w:r w:rsidRPr="00F013A3">
        <w:rPr>
          <w:rFonts w:ascii="Arial" w:eastAsia="Arial" w:hAnsi="Arial" w:cs="Arial"/>
          <w:sz w:val="20"/>
          <w:szCs w:val="20"/>
        </w:rPr>
        <w:t xml:space="preserve">Isolar </w:t>
      </w:r>
      <w:r w:rsidR="00EA4D60" w:rsidRPr="00F013A3">
        <w:rPr>
          <w:rFonts w:ascii="Arial" w:eastAsia="Arial" w:hAnsi="Arial" w:cs="Arial"/>
          <w:sz w:val="20"/>
          <w:szCs w:val="20"/>
        </w:rPr>
        <w:t xml:space="preserve">a área para evitar a entrada de outras pessoas sempre que estiver </w:t>
      </w:r>
      <w:r w:rsidRPr="00F013A3">
        <w:rPr>
          <w:rFonts w:ascii="Arial" w:eastAsia="Arial" w:hAnsi="Arial" w:cs="Arial"/>
          <w:sz w:val="20"/>
          <w:szCs w:val="20"/>
        </w:rPr>
        <w:t xml:space="preserve">amostrando </w:t>
      </w:r>
      <w:r w:rsidR="00EA4D60" w:rsidRPr="00F013A3">
        <w:rPr>
          <w:rFonts w:ascii="Arial" w:eastAsia="Arial" w:hAnsi="Arial" w:cs="Arial"/>
          <w:sz w:val="20"/>
          <w:szCs w:val="20"/>
        </w:rPr>
        <w:t>a pilha;</w:t>
      </w:r>
    </w:p>
    <w:p w14:paraId="6101E2AC" w14:textId="77777777" w:rsidR="00407CA2" w:rsidRPr="00F013A3" w:rsidRDefault="00EA4D60" w:rsidP="007E01F0">
      <w:pPr>
        <w:pStyle w:val="PargrafodaLista"/>
        <w:numPr>
          <w:ilvl w:val="0"/>
          <w:numId w:val="42"/>
        </w:numPr>
        <w:tabs>
          <w:tab w:val="left" w:pos="426"/>
        </w:tabs>
        <w:jc w:val="both"/>
        <w:rPr>
          <w:rFonts w:ascii="Arial" w:eastAsia="Arial" w:hAnsi="Arial" w:cs="Arial"/>
          <w:sz w:val="20"/>
          <w:szCs w:val="20"/>
        </w:rPr>
      </w:pPr>
      <w:r w:rsidRPr="00F013A3">
        <w:rPr>
          <w:rFonts w:ascii="Arial" w:eastAsia="Arial" w:hAnsi="Arial" w:cs="Arial"/>
          <w:sz w:val="20"/>
          <w:szCs w:val="20"/>
        </w:rPr>
        <w:t xml:space="preserve">Equipamentos de proteção individual adequados (capacete, sapatos com biqueira de aço, óculos de segurança, máscaras contra </w:t>
      </w:r>
      <w:proofErr w:type="gramStart"/>
      <w:r w:rsidRPr="00F013A3">
        <w:rPr>
          <w:rFonts w:ascii="Arial" w:eastAsia="Arial" w:hAnsi="Arial" w:cs="Arial"/>
          <w:sz w:val="20"/>
          <w:szCs w:val="20"/>
        </w:rPr>
        <w:t>poeira, etc.</w:t>
      </w:r>
      <w:proofErr w:type="gramEnd"/>
      <w:r w:rsidRPr="00F013A3">
        <w:rPr>
          <w:rFonts w:ascii="Arial" w:eastAsia="Arial" w:hAnsi="Arial" w:cs="Arial"/>
          <w:sz w:val="20"/>
          <w:szCs w:val="20"/>
        </w:rPr>
        <w:t xml:space="preserve">) e outras precauções de segurança devem ser sempre observados; </w:t>
      </w:r>
    </w:p>
    <w:p w14:paraId="7E8000EA" w14:textId="1FFD197D" w:rsidR="00650DF6" w:rsidRPr="00F013A3" w:rsidRDefault="00650DF6" w:rsidP="00650DF6">
      <w:pPr>
        <w:pStyle w:val="PargrafodaLista"/>
        <w:numPr>
          <w:ilvl w:val="0"/>
          <w:numId w:val="42"/>
        </w:numPr>
        <w:tabs>
          <w:tab w:val="left" w:pos="426"/>
        </w:tabs>
        <w:jc w:val="both"/>
        <w:rPr>
          <w:rFonts w:ascii="Arial" w:eastAsia="Arial" w:hAnsi="Arial" w:cs="Arial"/>
          <w:sz w:val="20"/>
          <w:szCs w:val="20"/>
        </w:rPr>
      </w:pPr>
      <w:r w:rsidRPr="00F013A3">
        <w:rPr>
          <w:rFonts w:ascii="Arial" w:eastAsia="Arial" w:hAnsi="Arial" w:cs="Arial"/>
          <w:sz w:val="20"/>
          <w:szCs w:val="20"/>
        </w:rPr>
        <w:t>O equipamento deve estar em boas condições de funcionamento</w:t>
      </w:r>
      <w:r w:rsidR="00B80E40" w:rsidRPr="00F013A3">
        <w:rPr>
          <w:rFonts w:ascii="Arial" w:eastAsia="Arial" w:hAnsi="Arial" w:cs="Arial"/>
          <w:sz w:val="20"/>
          <w:szCs w:val="20"/>
        </w:rPr>
        <w:t>,</w:t>
      </w:r>
      <w:r w:rsidRPr="00F013A3">
        <w:rPr>
          <w:rFonts w:ascii="Arial" w:eastAsia="Arial" w:hAnsi="Arial" w:cs="Arial"/>
          <w:sz w:val="20"/>
          <w:szCs w:val="20"/>
        </w:rPr>
        <w:t xml:space="preserve"> ser inspecionado regularmente e seguir as diretrizes do PGS-MFS-EHS-301- Equipamentos Móveis</w:t>
      </w:r>
      <w:r w:rsidR="00825340" w:rsidRPr="00F013A3">
        <w:rPr>
          <w:rFonts w:ascii="Arial" w:eastAsia="Arial" w:hAnsi="Arial" w:cs="Arial"/>
          <w:sz w:val="20"/>
          <w:szCs w:val="20"/>
        </w:rPr>
        <w:t xml:space="preserve"> e do Padrão Global</w:t>
      </w:r>
      <w:r w:rsidR="00D538C8" w:rsidRPr="00F013A3">
        <w:rPr>
          <w:rFonts w:ascii="Arial" w:eastAsia="Arial" w:hAnsi="Arial" w:cs="Arial"/>
          <w:sz w:val="20"/>
          <w:szCs w:val="20"/>
        </w:rPr>
        <w:t xml:space="preserve"> </w:t>
      </w:r>
      <w:proofErr w:type="spellStart"/>
      <w:r w:rsidR="00D538C8" w:rsidRPr="00F013A3">
        <w:rPr>
          <w:rFonts w:ascii="Arial" w:eastAsia="Arial" w:hAnsi="Arial" w:cs="Arial"/>
          <w:sz w:val="20"/>
          <w:szCs w:val="20"/>
        </w:rPr>
        <w:t>Mosa</w:t>
      </w:r>
      <w:r w:rsidR="00220B3B" w:rsidRPr="00F013A3">
        <w:rPr>
          <w:rFonts w:ascii="Arial" w:eastAsia="Arial" w:hAnsi="Arial" w:cs="Arial"/>
          <w:sz w:val="20"/>
          <w:szCs w:val="20"/>
        </w:rPr>
        <w:t>I</w:t>
      </w:r>
      <w:r w:rsidR="00D538C8" w:rsidRPr="00F013A3">
        <w:rPr>
          <w:rFonts w:ascii="Arial" w:eastAsia="Arial" w:hAnsi="Arial" w:cs="Arial"/>
          <w:sz w:val="20"/>
          <w:szCs w:val="20"/>
        </w:rPr>
        <w:t>c</w:t>
      </w:r>
      <w:proofErr w:type="spellEnd"/>
      <w:r w:rsidR="00D538C8" w:rsidRPr="00F013A3">
        <w:rPr>
          <w:rFonts w:ascii="Arial" w:eastAsia="Arial" w:hAnsi="Arial" w:cs="Arial"/>
          <w:sz w:val="20"/>
          <w:szCs w:val="20"/>
        </w:rPr>
        <w:t xml:space="preserve"> para Regras pela Vida </w:t>
      </w:r>
      <w:r w:rsidR="00825340" w:rsidRPr="00F013A3">
        <w:rPr>
          <w:rFonts w:ascii="Arial" w:eastAsia="Arial" w:hAnsi="Arial" w:cs="Arial"/>
          <w:sz w:val="20"/>
          <w:szCs w:val="20"/>
        </w:rPr>
        <w:t>#1 – Equipamentos Móveis e Condução Segura</w:t>
      </w:r>
      <w:r w:rsidRPr="00F013A3">
        <w:rPr>
          <w:rFonts w:ascii="Arial" w:eastAsia="Arial" w:hAnsi="Arial" w:cs="Arial"/>
          <w:sz w:val="20"/>
          <w:szCs w:val="20"/>
        </w:rPr>
        <w:t xml:space="preserve">; </w:t>
      </w:r>
    </w:p>
    <w:p w14:paraId="769F7A28" w14:textId="0CC4D576" w:rsidR="00EA4D60" w:rsidRPr="00F013A3" w:rsidRDefault="00EA4D60" w:rsidP="00BB275C">
      <w:pPr>
        <w:pStyle w:val="PargrafodaLista"/>
        <w:numPr>
          <w:ilvl w:val="0"/>
          <w:numId w:val="42"/>
        </w:numPr>
        <w:tabs>
          <w:tab w:val="left" w:pos="426"/>
        </w:tabs>
        <w:jc w:val="both"/>
        <w:rPr>
          <w:rFonts w:ascii="Arial" w:eastAsia="Arial" w:hAnsi="Arial" w:cs="Arial"/>
          <w:sz w:val="20"/>
          <w:szCs w:val="20"/>
        </w:rPr>
      </w:pPr>
      <w:r w:rsidRPr="00F013A3">
        <w:rPr>
          <w:rFonts w:ascii="Arial" w:eastAsia="Arial" w:hAnsi="Arial" w:cs="Arial"/>
          <w:sz w:val="20"/>
          <w:szCs w:val="20"/>
        </w:rPr>
        <w:t>A limpeza</w:t>
      </w:r>
      <w:r w:rsidR="00407CA2" w:rsidRPr="00F013A3">
        <w:rPr>
          <w:rFonts w:ascii="Arial" w:eastAsia="Arial" w:hAnsi="Arial" w:cs="Arial"/>
          <w:sz w:val="20"/>
          <w:szCs w:val="20"/>
        </w:rPr>
        <w:t xml:space="preserve"> do local</w:t>
      </w:r>
      <w:r w:rsidRPr="00F013A3">
        <w:rPr>
          <w:rFonts w:ascii="Arial" w:eastAsia="Arial" w:hAnsi="Arial" w:cs="Arial"/>
          <w:sz w:val="20"/>
          <w:szCs w:val="20"/>
        </w:rPr>
        <w:t xml:space="preserve"> deve ser bem mantida </w:t>
      </w:r>
      <w:r w:rsidR="00407CA2" w:rsidRPr="00F013A3">
        <w:rPr>
          <w:rFonts w:ascii="Arial" w:eastAsia="Arial" w:hAnsi="Arial" w:cs="Arial"/>
          <w:sz w:val="20"/>
          <w:szCs w:val="20"/>
        </w:rPr>
        <w:t xml:space="preserve">mantendo </w:t>
      </w:r>
      <w:r w:rsidRPr="00F013A3">
        <w:rPr>
          <w:rFonts w:ascii="Arial" w:eastAsia="Arial" w:hAnsi="Arial" w:cs="Arial"/>
          <w:sz w:val="20"/>
          <w:szCs w:val="20"/>
        </w:rPr>
        <w:t xml:space="preserve">os corredores e acessos </w:t>
      </w:r>
      <w:r w:rsidR="00407CA2" w:rsidRPr="00F013A3">
        <w:rPr>
          <w:rFonts w:ascii="Arial" w:eastAsia="Arial" w:hAnsi="Arial" w:cs="Arial"/>
          <w:sz w:val="20"/>
          <w:szCs w:val="20"/>
        </w:rPr>
        <w:t xml:space="preserve">a pilha livres. </w:t>
      </w:r>
      <w:r w:rsidRPr="00F013A3">
        <w:rPr>
          <w:rFonts w:ascii="Arial" w:eastAsia="Arial" w:hAnsi="Arial" w:cs="Arial"/>
          <w:sz w:val="20"/>
          <w:szCs w:val="20"/>
        </w:rPr>
        <w:t xml:space="preserve"> </w:t>
      </w:r>
    </w:p>
    <w:p w14:paraId="543D4B6A" w14:textId="763DD09A" w:rsidR="00BB275C" w:rsidRPr="00F013A3" w:rsidRDefault="00D86F93" w:rsidP="00BB275C">
      <w:pPr>
        <w:tabs>
          <w:tab w:val="left" w:pos="426"/>
        </w:tabs>
        <w:jc w:val="both"/>
        <w:rPr>
          <w:rFonts w:ascii="Arial" w:eastAsia="Arial" w:hAnsi="Arial" w:cs="Arial"/>
          <w:sz w:val="20"/>
          <w:szCs w:val="20"/>
        </w:rPr>
      </w:pPr>
      <w:r w:rsidRPr="00F013A3">
        <w:rPr>
          <w:rFonts w:ascii="Arial" w:eastAsia="Arial" w:hAnsi="Arial" w:cs="Arial"/>
          <w:sz w:val="20"/>
          <w:szCs w:val="20"/>
        </w:rPr>
        <w:t>As pilhas de armazenamento de produtos devem ser localizadas de forma que a pilha não esteja apoiada contra uma divisória ou parede de um edifício, a menos que a divisória ou parede seja projetada para suportar a carga.</w:t>
      </w:r>
    </w:p>
    <w:p w14:paraId="7AE21BB0" w14:textId="77777777" w:rsidR="00407CA2" w:rsidRPr="00F013A3" w:rsidRDefault="00407CA2" w:rsidP="00BB275C">
      <w:pPr>
        <w:tabs>
          <w:tab w:val="left" w:pos="426"/>
        </w:tabs>
        <w:jc w:val="both"/>
        <w:rPr>
          <w:rFonts w:ascii="Arial" w:eastAsia="Arial" w:hAnsi="Arial" w:cs="Arial"/>
          <w:sz w:val="20"/>
          <w:szCs w:val="20"/>
        </w:rPr>
      </w:pPr>
    </w:p>
    <w:p w14:paraId="2F56981B" w14:textId="611DD152" w:rsidR="00407CA2" w:rsidRPr="00F013A3" w:rsidRDefault="00407CA2" w:rsidP="00BB275C">
      <w:pPr>
        <w:tabs>
          <w:tab w:val="left" w:pos="426"/>
        </w:tabs>
        <w:jc w:val="both"/>
        <w:rPr>
          <w:rFonts w:ascii="Arial" w:eastAsia="Arial" w:hAnsi="Arial" w:cs="Arial"/>
          <w:sz w:val="20"/>
          <w:szCs w:val="20"/>
        </w:rPr>
      </w:pPr>
      <w:r w:rsidRPr="00F013A3">
        <w:rPr>
          <w:rFonts w:ascii="Arial" w:eastAsia="Arial" w:hAnsi="Arial" w:cs="Arial"/>
          <w:sz w:val="20"/>
          <w:szCs w:val="20"/>
        </w:rPr>
        <w:t>O produto deve ser armazenado em espaço seco, limpo e segregado, com inspeções regulares para garantir a integridade estrutural, limpeza e procedimentos de manuseio adequados.</w:t>
      </w:r>
    </w:p>
    <w:p w14:paraId="7CB62368" w14:textId="77777777" w:rsidR="00BB275C" w:rsidRPr="00F013A3" w:rsidRDefault="00BB275C" w:rsidP="00BB275C">
      <w:pPr>
        <w:tabs>
          <w:tab w:val="left" w:pos="426"/>
        </w:tabs>
        <w:jc w:val="both"/>
        <w:rPr>
          <w:rFonts w:ascii="Arial" w:eastAsia="Arial" w:hAnsi="Arial" w:cs="Arial"/>
          <w:sz w:val="20"/>
          <w:szCs w:val="20"/>
        </w:rPr>
      </w:pPr>
    </w:p>
    <w:p w14:paraId="59E682BA" w14:textId="318F7754" w:rsidR="00D86F93" w:rsidRPr="00F013A3" w:rsidRDefault="00D86F93" w:rsidP="00BB275C">
      <w:pPr>
        <w:tabs>
          <w:tab w:val="left" w:pos="426"/>
        </w:tabs>
        <w:jc w:val="both"/>
        <w:rPr>
          <w:rFonts w:ascii="Arial" w:eastAsia="Arial" w:hAnsi="Arial" w:cs="Arial"/>
          <w:sz w:val="20"/>
          <w:szCs w:val="20"/>
        </w:rPr>
      </w:pPr>
      <w:r w:rsidRPr="00F013A3">
        <w:rPr>
          <w:rFonts w:ascii="Arial" w:eastAsia="Arial" w:hAnsi="Arial" w:cs="Arial"/>
          <w:sz w:val="20"/>
          <w:szCs w:val="20"/>
        </w:rPr>
        <w:t xml:space="preserve">Onde </w:t>
      </w:r>
      <w:r w:rsidR="001E1721" w:rsidRPr="00F013A3">
        <w:rPr>
          <w:rFonts w:ascii="Arial" w:eastAsia="Arial" w:hAnsi="Arial" w:cs="Arial"/>
          <w:sz w:val="20"/>
          <w:szCs w:val="20"/>
        </w:rPr>
        <w:t xml:space="preserve">minério e outros </w:t>
      </w:r>
      <w:r w:rsidRPr="00F013A3">
        <w:rPr>
          <w:rFonts w:ascii="Arial" w:eastAsia="Arial" w:hAnsi="Arial" w:cs="Arial"/>
          <w:sz w:val="20"/>
          <w:szCs w:val="20"/>
        </w:rPr>
        <w:t>materia</w:t>
      </w:r>
      <w:r w:rsidR="001E1721" w:rsidRPr="00F013A3">
        <w:rPr>
          <w:rFonts w:ascii="Arial" w:eastAsia="Arial" w:hAnsi="Arial" w:cs="Arial"/>
          <w:sz w:val="20"/>
          <w:szCs w:val="20"/>
        </w:rPr>
        <w:t>is</w:t>
      </w:r>
      <w:r w:rsidRPr="00F013A3">
        <w:rPr>
          <w:rFonts w:ascii="Arial" w:eastAsia="Arial" w:hAnsi="Arial" w:cs="Arial"/>
          <w:sz w:val="20"/>
          <w:szCs w:val="20"/>
        </w:rPr>
        <w:t xml:space="preserve"> é armazenado e removido por meio de uma carregadeira frontal, deve-se garantir que: </w:t>
      </w:r>
    </w:p>
    <w:p w14:paraId="7ECA202B" w14:textId="77777777" w:rsidR="00D86F93" w:rsidRPr="00F013A3" w:rsidRDefault="00D86F93" w:rsidP="00BB275C">
      <w:pPr>
        <w:tabs>
          <w:tab w:val="left" w:pos="426"/>
        </w:tabs>
        <w:jc w:val="both"/>
        <w:rPr>
          <w:rFonts w:ascii="Arial" w:eastAsia="Arial" w:hAnsi="Arial" w:cs="Arial"/>
          <w:sz w:val="20"/>
          <w:szCs w:val="20"/>
        </w:rPr>
      </w:pPr>
      <w:r w:rsidRPr="00F013A3">
        <w:rPr>
          <w:rFonts w:ascii="Arial" w:eastAsia="Arial" w:hAnsi="Arial" w:cs="Arial"/>
          <w:sz w:val="20"/>
          <w:szCs w:val="20"/>
        </w:rPr>
        <w:tab/>
        <w:t xml:space="preserve">a. A face de trabalho do material esteja inclinada no ângulo de repouso; ou </w:t>
      </w:r>
    </w:p>
    <w:p w14:paraId="37B02460" w14:textId="0BFC73EB" w:rsidR="00D86F93" w:rsidRPr="00F013A3" w:rsidRDefault="00D86F93" w:rsidP="00BB275C">
      <w:pPr>
        <w:tabs>
          <w:tab w:val="left" w:pos="426"/>
        </w:tabs>
        <w:jc w:val="both"/>
        <w:rPr>
          <w:rFonts w:ascii="Arial" w:eastAsia="Arial" w:hAnsi="Arial" w:cs="Arial"/>
          <w:sz w:val="20"/>
          <w:szCs w:val="20"/>
        </w:rPr>
      </w:pPr>
      <w:r w:rsidRPr="00F013A3">
        <w:rPr>
          <w:rFonts w:ascii="Arial" w:eastAsia="Arial" w:hAnsi="Arial" w:cs="Arial"/>
          <w:sz w:val="20"/>
          <w:szCs w:val="20"/>
        </w:rPr>
        <w:tab/>
        <w:t>b. A altura vertical da face de trabalho do material não seja superior ao alcance máximo do equipamento.</w:t>
      </w:r>
    </w:p>
    <w:p w14:paraId="74FE34D0" w14:textId="77777777" w:rsidR="00D86F93" w:rsidRPr="00F013A3" w:rsidRDefault="00D86F93" w:rsidP="00BB275C">
      <w:pPr>
        <w:tabs>
          <w:tab w:val="left" w:pos="426"/>
        </w:tabs>
        <w:jc w:val="both"/>
        <w:rPr>
          <w:rFonts w:ascii="Arial" w:eastAsia="Arial" w:hAnsi="Arial" w:cs="Arial"/>
          <w:sz w:val="20"/>
          <w:szCs w:val="20"/>
        </w:rPr>
      </w:pPr>
    </w:p>
    <w:p w14:paraId="07307391" w14:textId="53728363" w:rsidR="00D86F93" w:rsidRPr="00F013A3" w:rsidRDefault="00D86F93" w:rsidP="00D86F93">
      <w:pPr>
        <w:tabs>
          <w:tab w:val="left" w:pos="426"/>
        </w:tabs>
        <w:jc w:val="both"/>
        <w:rPr>
          <w:rFonts w:ascii="Arial" w:eastAsia="Arial" w:hAnsi="Arial" w:cs="Arial"/>
          <w:sz w:val="20"/>
          <w:szCs w:val="20"/>
        </w:rPr>
      </w:pPr>
      <w:r w:rsidRPr="00F013A3">
        <w:rPr>
          <w:rFonts w:ascii="Arial" w:eastAsia="Arial" w:hAnsi="Arial" w:cs="Arial"/>
          <w:sz w:val="20"/>
          <w:szCs w:val="20"/>
        </w:rPr>
        <w:t>Quando a face do material é cortada por uma carregadeira frontal, ou quando a altura da face de trabalho é maior que o alcance do equipamento, deve-se garantir que:</w:t>
      </w:r>
    </w:p>
    <w:p w14:paraId="60484E5B" w14:textId="3CB7DD6C" w:rsidR="00BB275C" w:rsidRPr="00F013A3" w:rsidRDefault="00D86F93" w:rsidP="00D86F93">
      <w:pPr>
        <w:pStyle w:val="PargrafodaLista"/>
        <w:numPr>
          <w:ilvl w:val="0"/>
          <w:numId w:val="31"/>
        </w:numPr>
        <w:tabs>
          <w:tab w:val="left" w:pos="426"/>
        </w:tabs>
        <w:jc w:val="both"/>
        <w:rPr>
          <w:rFonts w:ascii="Arial" w:eastAsia="Arial" w:hAnsi="Arial" w:cs="Arial"/>
          <w:sz w:val="20"/>
          <w:szCs w:val="20"/>
        </w:rPr>
      </w:pPr>
      <w:r w:rsidRPr="00F013A3">
        <w:rPr>
          <w:rFonts w:ascii="Arial" w:eastAsia="Arial" w:hAnsi="Arial" w:cs="Arial"/>
          <w:sz w:val="20"/>
          <w:szCs w:val="20"/>
        </w:rPr>
        <w:t xml:space="preserve">O corte seja limitado à profundidade da concha da </w:t>
      </w:r>
      <w:r w:rsidR="00BB275C" w:rsidRPr="00F013A3">
        <w:rPr>
          <w:rFonts w:ascii="Arial" w:eastAsia="Arial" w:hAnsi="Arial" w:cs="Arial"/>
          <w:sz w:val="20"/>
          <w:szCs w:val="20"/>
        </w:rPr>
        <w:t>carregadeira;</w:t>
      </w:r>
    </w:p>
    <w:p w14:paraId="4E5E5402" w14:textId="77777777" w:rsidR="00D86F93" w:rsidRPr="00F013A3" w:rsidRDefault="00D86F93" w:rsidP="00130688">
      <w:pPr>
        <w:pStyle w:val="PargrafodaLista"/>
        <w:numPr>
          <w:ilvl w:val="0"/>
          <w:numId w:val="31"/>
        </w:numPr>
        <w:tabs>
          <w:tab w:val="left" w:pos="426"/>
        </w:tabs>
        <w:jc w:val="both"/>
        <w:rPr>
          <w:rFonts w:ascii="Arial" w:eastAsia="Arial" w:hAnsi="Arial" w:cs="Arial"/>
          <w:sz w:val="20"/>
          <w:szCs w:val="20"/>
        </w:rPr>
      </w:pPr>
      <w:r w:rsidRPr="00F013A3">
        <w:rPr>
          <w:rFonts w:ascii="Arial" w:eastAsia="Arial" w:hAnsi="Arial" w:cs="Arial"/>
          <w:sz w:val="20"/>
          <w:szCs w:val="20"/>
        </w:rPr>
        <w:t>Se o corte for mais profundo que a concha da carregadeira, a face de trabalho do material deve ser derrubada ou puxada por outro equipamento mecânico que possa remover o perigo com segurança, além da carregadeira.</w:t>
      </w:r>
    </w:p>
    <w:p w14:paraId="483C458C" w14:textId="77777777" w:rsidR="001234EA" w:rsidRPr="00F013A3" w:rsidRDefault="001234EA" w:rsidP="002048CA">
      <w:pPr>
        <w:pStyle w:val="PargrafodaLista"/>
        <w:tabs>
          <w:tab w:val="left" w:pos="426"/>
        </w:tabs>
        <w:ind w:left="1440"/>
        <w:jc w:val="both"/>
        <w:rPr>
          <w:rFonts w:ascii="Arial" w:eastAsia="Arial" w:hAnsi="Arial" w:cs="Arial"/>
          <w:color w:val="FF0000"/>
          <w:sz w:val="20"/>
          <w:szCs w:val="20"/>
        </w:rPr>
      </w:pPr>
    </w:p>
    <w:p w14:paraId="643C1CB6" w14:textId="2EBBDA75" w:rsidR="00EA4D60" w:rsidRPr="00F013A3" w:rsidRDefault="00EA4D60" w:rsidP="00EA4D60">
      <w:pPr>
        <w:pStyle w:val="PargrafodaLista"/>
        <w:numPr>
          <w:ilvl w:val="2"/>
          <w:numId w:val="28"/>
        </w:numPr>
        <w:tabs>
          <w:tab w:val="left" w:pos="426"/>
        </w:tabs>
        <w:spacing w:after="0" w:line="240" w:lineRule="auto"/>
        <w:ind w:left="0" w:firstLine="0"/>
        <w:jc w:val="both"/>
        <w:rPr>
          <w:rFonts w:ascii="Arial" w:eastAsia="Arial" w:hAnsi="Arial" w:cs="Arial"/>
          <w:sz w:val="20"/>
          <w:szCs w:val="20"/>
        </w:rPr>
      </w:pPr>
      <w:r w:rsidRPr="00F013A3">
        <w:rPr>
          <w:rFonts w:ascii="Arial" w:eastAsia="Arial" w:hAnsi="Arial" w:cs="Arial"/>
          <w:b/>
          <w:bCs/>
          <w:sz w:val="20"/>
          <w:szCs w:val="20"/>
        </w:rPr>
        <w:t>Acesso em áreas de armazenamento de Produtos de Fertilizantes</w:t>
      </w:r>
      <w:r w:rsidR="00407CA2" w:rsidRPr="00F013A3">
        <w:rPr>
          <w:rFonts w:ascii="Arial" w:eastAsia="Arial" w:hAnsi="Arial" w:cs="Arial"/>
          <w:b/>
          <w:bCs/>
          <w:sz w:val="20"/>
          <w:szCs w:val="20"/>
        </w:rPr>
        <w:t xml:space="preserve"> e Outros Materiais</w:t>
      </w:r>
      <w:r w:rsidRPr="00F013A3">
        <w:rPr>
          <w:rFonts w:ascii="Arial" w:eastAsia="Arial" w:hAnsi="Arial" w:cs="Arial"/>
          <w:b/>
          <w:bCs/>
          <w:sz w:val="20"/>
          <w:szCs w:val="20"/>
        </w:rPr>
        <w:t xml:space="preserve"> </w:t>
      </w:r>
    </w:p>
    <w:p w14:paraId="3C247697" w14:textId="2E1949A6" w:rsidR="00407CA2" w:rsidRPr="00F013A3" w:rsidRDefault="00ED0D93" w:rsidP="00130688">
      <w:pPr>
        <w:tabs>
          <w:tab w:val="left" w:pos="426"/>
        </w:tabs>
        <w:jc w:val="both"/>
        <w:rPr>
          <w:rFonts w:ascii="Arial" w:eastAsia="Arial" w:hAnsi="Arial" w:cs="Arial"/>
          <w:sz w:val="20"/>
          <w:szCs w:val="20"/>
        </w:rPr>
      </w:pPr>
      <w:r w:rsidRPr="00F013A3">
        <w:rPr>
          <w:rFonts w:ascii="Arial" w:eastAsia="Arial" w:hAnsi="Arial" w:cs="Arial"/>
          <w:sz w:val="20"/>
          <w:szCs w:val="20"/>
        </w:rPr>
        <w:t>O acesso deve ser controlado para garantir a segurança dos funcionários e limitar o risco de acidentes com equipamentos em movimento.</w:t>
      </w:r>
    </w:p>
    <w:p w14:paraId="3F72F2DD" w14:textId="77777777" w:rsidR="00B60F83" w:rsidRPr="00F013A3" w:rsidRDefault="00B60F83" w:rsidP="00130688">
      <w:pPr>
        <w:tabs>
          <w:tab w:val="left" w:pos="426"/>
        </w:tabs>
        <w:jc w:val="both"/>
        <w:rPr>
          <w:rFonts w:ascii="Arial" w:eastAsia="Arial" w:hAnsi="Arial" w:cs="Arial"/>
          <w:sz w:val="20"/>
          <w:szCs w:val="20"/>
        </w:rPr>
      </w:pPr>
    </w:p>
    <w:p w14:paraId="5C572077" w14:textId="11798C29" w:rsidR="00B60F83" w:rsidRPr="00F013A3" w:rsidRDefault="00B60F83" w:rsidP="00837E82">
      <w:pPr>
        <w:tabs>
          <w:tab w:val="left" w:pos="426"/>
        </w:tabs>
        <w:jc w:val="both"/>
        <w:rPr>
          <w:rFonts w:ascii="Arial" w:eastAsia="Arial" w:hAnsi="Arial" w:cs="Arial"/>
          <w:sz w:val="20"/>
          <w:szCs w:val="20"/>
        </w:rPr>
      </w:pPr>
      <w:r w:rsidRPr="00F013A3">
        <w:rPr>
          <w:rFonts w:ascii="Arial" w:eastAsia="Arial" w:hAnsi="Arial" w:cs="Arial"/>
          <w:sz w:val="20"/>
          <w:szCs w:val="20"/>
        </w:rPr>
        <w:t>Requisitos para acesso e trabalho em áreas de pilhas de armazenamento:</w:t>
      </w:r>
    </w:p>
    <w:p w14:paraId="15856DF1" w14:textId="77777777" w:rsidR="00B60F83" w:rsidRPr="00F013A3" w:rsidRDefault="00B60F83" w:rsidP="00B60F83">
      <w:pPr>
        <w:pStyle w:val="PargrafodaLista"/>
        <w:numPr>
          <w:ilvl w:val="0"/>
          <w:numId w:val="31"/>
        </w:numPr>
        <w:tabs>
          <w:tab w:val="left" w:pos="426"/>
        </w:tabs>
        <w:jc w:val="both"/>
        <w:rPr>
          <w:rFonts w:ascii="Arial" w:eastAsia="Arial" w:hAnsi="Arial" w:cs="Arial"/>
          <w:sz w:val="20"/>
          <w:szCs w:val="20"/>
        </w:rPr>
      </w:pPr>
      <w:r w:rsidRPr="00F013A3">
        <w:rPr>
          <w:rFonts w:ascii="Arial" w:eastAsia="Arial" w:hAnsi="Arial" w:cs="Arial"/>
          <w:sz w:val="20"/>
          <w:szCs w:val="20"/>
        </w:rPr>
        <w:t>Autorização prévia do supervisor do serviço.</w:t>
      </w:r>
    </w:p>
    <w:p w14:paraId="78A056F5" w14:textId="77777777" w:rsidR="00B60F83" w:rsidRPr="00F013A3" w:rsidRDefault="00B60F83" w:rsidP="00B60F83">
      <w:pPr>
        <w:pStyle w:val="PargrafodaLista"/>
        <w:numPr>
          <w:ilvl w:val="0"/>
          <w:numId w:val="31"/>
        </w:numPr>
        <w:tabs>
          <w:tab w:val="left" w:pos="426"/>
        </w:tabs>
        <w:jc w:val="both"/>
        <w:rPr>
          <w:rFonts w:ascii="Arial" w:eastAsia="Arial" w:hAnsi="Arial" w:cs="Arial"/>
          <w:sz w:val="20"/>
          <w:szCs w:val="20"/>
        </w:rPr>
      </w:pPr>
      <w:r w:rsidRPr="00F013A3">
        <w:rPr>
          <w:rFonts w:ascii="Arial" w:eastAsia="Arial" w:hAnsi="Arial" w:cs="Arial"/>
          <w:sz w:val="20"/>
          <w:szCs w:val="20"/>
        </w:rPr>
        <w:t>Proibição do uso de equipamentos mecânicos durante o acesso.</w:t>
      </w:r>
    </w:p>
    <w:p w14:paraId="602E87E7" w14:textId="0D98C075" w:rsidR="00035842" w:rsidRPr="00F013A3" w:rsidRDefault="00B60F83" w:rsidP="001862CA">
      <w:pPr>
        <w:pStyle w:val="PargrafodaLista"/>
        <w:numPr>
          <w:ilvl w:val="0"/>
          <w:numId w:val="31"/>
        </w:numPr>
        <w:tabs>
          <w:tab w:val="left" w:pos="426"/>
        </w:tabs>
        <w:jc w:val="both"/>
        <w:rPr>
          <w:rFonts w:ascii="Arial" w:eastAsia="Arial" w:hAnsi="Arial" w:cs="Arial"/>
          <w:sz w:val="20"/>
          <w:szCs w:val="20"/>
        </w:rPr>
      </w:pPr>
      <w:r w:rsidRPr="00F013A3">
        <w:rPr>
          <w:rFonts w:ascii="Arial" w:eastAsia="Arial" w:hAnsi="Arial" w:cs="Arial"/>
          <w:sz w:val="20"/>
          <w:szCs w:val="20"/>
        </w:rPr>
        <w:t xml:space="preserve">Uso obrigatório de EPIs </w:t>
      </w:r>
      <w:r w:rsidR="00A04E69" w:rsidRPr="00F013A3">
        <w:rPr>
          <w:rFonts w:ascii="Arial" w:eastAsia="Arial" w:hAnsi="Arial" w:cs="Arial"/>
          <w:sz w:val="20"/>
          <w:szCs w:val="20"/>
        </w:rPr>
        <w:t xml:space="preserve">apropriados </w:t>
      </w:r>
      <w:r w:rsidRPr="00F013A3">
        <w:rPr>
          <w:rFonts w:ascii="Arial" w:eastAsia="Arial" w:hAnsi="Arial" w:cs="Arial"/>
          <w:sz w:val="20"/>
          <w:szCs w:val="20"/>
        </w:rPr>
        <w:t>conforme</w:t>
      </w:r>
      <w:r w:rsidR="00A04E69" w:rsidRPr="00F013A3">
        <w:rPr>
          <w:rFonts w:ascii="Arial" w:eastAsia="Arial" w:hAnsi="Arial" w:cs="Arial"/>
          <w:sz w:val="20"/>
          <w:szCs w:val="20"/>
        </w:rPr>
        <w:t xml:space="preserve"> </w:t>
      </w:r>
      <w:r w:rsidR="00513676" w:rsidRPr="00F013A3">
        <w:rPr>
          <w:rFonts w:ascii="Arial" w:eastAsia="Arial" w:hAnsi="Arial" w:cs="Arial"/>
          <w:sz w:val="20"/>
          <w:szCs w:val="20"/>
        </w:rPr>
        <w:t>A</w:t>
      </w:r>
      <w:r w:rsidRPr="00F013A3">
        <w:rPr>
          <w:rFonts w:ascii="Arial" w:eastAsia="Arial" w:hAnsi="Arial" w:cs="Arial"/>
          <w:sz w:val="20"/>
          <w:szCs w:val="20"/>
        </w:rPr>
        <w:t xml:space="preserve">nálise de </w:t>
      </w:r>
      <w:r w:rsidR="00513676" w:rsidRPr="00F013A3">
        <w:rPr>
          <w:rFonts w:ascii="Arial" w:eastAsia="Arial" w:hAnsi="Arial" w:cs="Arial"/>
          <w:sz w:val="20"/>
          <w:szCs w:val="20"/>
        </w:rPr>
        <w:t>R</w:t>
      </w:r>
      <w:r w:rsidRPr="00F013A3">
        <w:rPr>
          <w:rFonts w:ascii="Arial" w:eastAsia="Arial" w:hAnsi="Arial" w:cs="Arial"/>
          <w:sz w:val="20"/>
          <w:szCs w:val="20"/>
        </w:rPr>
        <w:t>isco</w:t>
      </w:r>
      <w:r w:rsidR="00513676" w:rsidRPr="00F013A3">
        <w:rPr>
          <w:rFonts w:ascii="Arial" w:eastAsia="Arial" w:hAnsi="Arial" w:cs="Arial"/>
          <w:sz w:val="20"/>
          <w:szCs w:val="20"/>
        </w:rPr>
        <w:t xml:space="preserve"> da atividade e área. </w:t>
      </w:r>
    </w:p>
    <w:p w14:paraId="550A9B8C" w14:textId="77777777" w:rsidR="007B04DD" w:rsidRPr="00F013A3" w:rsidRDefault="007B04DD" w:rsidP="007B04DD">
      <w:pPr>
        <w:tabs>
          <w:tab w:val="left" w:pos="426"/>
        </w:tabs>
        <w:jc w:val="both"/>
        <w:rPr>
          <w:rFonts w:ascii="Arial" w:eastAsia="Arial" w:hAnsi="Arial" w:cs="Arial"/>
          <w:sz w:val="20"/>
          <w:szCs w:val="20"/>
        </w:rPr>
      </w:pPr>
    </w:p>
    <w:p w14:paraId="711DF1E3" w14:textId="77777777" w:rsidR="00035842" w:rsidRPr="00F013A3" w:rsidRDefault="00035842" w:rsidP="00BF46B6">
      <w:pPr>
        <w:pStyle w:val="PargrafodaLista"/>
        <w:numPr>
          <w:ilvl w:val="2"/>
          <w:numId w:val="28"/>
        </w:numPr>
        <w:tabs>
          <w:tab w:val="left" w:pos="426"/>
        </w:tabs>
        <w:spacing w:after="0" w:line="240" w:lineRule="auto"/>
        <w:ind w:left="0" w:firstLine="0"/>
        <w:jc w:val="both"/>
        <w:rPr>
          <w:rFonts w:ascii="Arial" w:eastAsia="Arial" w:hAnsi="Arial" w:cs="Arial"/>
          <w:b/>
          <w:bCs/>
          <w:sz w:val="20"/>
          <w:szCs w:val="20"/>
        </w:rPr>
      </w:pPr>
      <w:bookmarkStart w:id="0" w:name="_Toc292899223"/>
      <w:r w:rsidRPr="00F013A3">
        <w:rPr>
          <w:rFonts w:ascii="Arial" w:eastAsia="Arial" w:hAnsi="Arial" w:cs="Arial"/>
          <w:b/>
          <w:bCs/>
          <w:sz w:val="20"/>
          <w:szCs w:val="20"/>
        </w:rPr>
        <w:t>Configuração do produto - Monitoramento contínuo</w:t>
      </w:r>
      <w:bookmarkEnd w:id="0"/>
    </w:p>
    <w:p w14:paraId="128CAA93" w14:textId="728BB5E4" w:rsidR="00A26D5B" w:rsidRPr="00F013A3" w:rsidRDefault="00A26D5B" w:rsidP="00C41BEA">
      <w:pPr>
        <w:tabs>
          <w:tab w:val="left" w:pos="426"/>
        </w:tabs>
        <w:jc w:val="both"/>
        <w:rPr>
          <w:rFonts w:ascii="Arial" w:eastAsia="Arial" w:hAnsi="Arial" w:cs="Arial"/>
          <w:sz w:val="20"/>
          <w:szCs w:val="20"/>
        </w:rPr>
      </w:pPr>
      <w:r w:rsidRPr="00F013A3">
        <w:rPr>
          <w:rFonts w:ascii="Arial" w:eastAsia="Arial" w:hAnsi="Arial" w:cs="Arial"/>
          <w:sz w:val="20"/>
          <w:szCs w:val="20"/>
        </w:rPr>
        <w:t xml:space="preserve">Toda atividade deverá ser precedida de inspeção para verificação do ângulo de inclinação das pilhas e grau de compactação do material disposto. </w:t>
      </w:r>
    </w:p>
    <w:p w14:paraId="263ABD15" w14:textId="77777777" w:rsidR="0010135D" w:rsidRPr="00F013A3" w:rsidRDefault="0010135D" w:rsidP="00C41BEA">
      <w:pPr>
        <w:tabs>
          <w:tab w:val="left" w:pos="426"/>
        </w:tabs>
        <w:jc w:val="both"/>
        <w:rPr>
          <w:rFonts w:ascii="Arial" w:eastAsia="Arial" w:hAnsi="Arial" w:cs="Arial"/>
          <w:sz w:val="20"/>
          <w:szCs w:val="20"/>
        </w:rPr>
      </w:pPr>
    </w:p>
    <w:p w14:paraId="651772F4" w14:textId="0782B622" w:rsidR="0010135D" w:rsidRPr="00F013A3" w:rsidRDefault="00D30EFB" w:rsidP="0010135D">
      <w:pPr>
        <w:tabs>
          <w:tab w:val="left" w:pos="426"/>
        </w:tabs>
        <w:jc w:val="both"/>
        <w:rPr>
          <w:rFonts w:ascii="Arial" w:eastAsia="Arial" w:hAnsi="Arial" w:cs="Arial"/>
          <w:sz w:val="20"/>
          <w:szCs w:val="20"/>
        </w:rPr>
      </w:pPr>
      <w:r w:rsidRPr="00F013A3">
        <w:rPr>
          <w:rFonts w:ascii="Arial" w:eastAsia="Arial" w:hAnsi="Arial" w:cs="Arial"/>
          <w:sz w:val="20"/>
          <w:szCs w:val="20"/>
        </w:rPr>
        <w:t xml:space="preserve">Quando da existência de grumos e paredões, certifique-se de que todos os funcionários com interface com a atividade estejam cientes da situação potencial.  </w:t>
      </w:r>
      <w:r w:rsidR="0010135D" w:rsidRPr="00F013A3">
        <w:rPr>
          <w:rFonts w:ascii="Arial" w:eastAsia="Arial" w:hAnsi="Arial" w:cs="Arial"/>
          <w:sz w:val="20"/>
          <w:szCs w:val="20"/>
        </w:rPr>
        <w:t xml:space="preserve">Requisitos para avaliação </w:t>
      </w:r>
      <w:r w:rsidR="00155E73" w:rsidRPr="00F013A3">
        <w:rPr>
          <w:rFonts w:ascii="Arial" w:eastAsia="Arial" w:hAnsi="Arial" w:cs="Arial"/>
          <w:sz w:val="20"/>
          <w:szCs w:val="20"/>
        </w:rPr>
        <w:t>do produto</w:t>
      </w:r>
      <w:r w:rsidR="00DF7E6B" w:rsidRPr="00F013A3">
        <w:rPr>
          <w:rFonts w:ascii="Arial" w:eastAsia="Arial" w:hAnsi="Arial" w:cs="Arial"/>
          <w:sz w:val="20"/>
          <w:szCs w:val="20"/>
        </w:rPr>
        <w:t xml:space="preserve">, da </w:t>
      </w:r>
      <w:r w:rsidR="00155E73" w:rsidRPr="00F013A3">
        <w:rPr>
          <w:rFonts w:ascii="Arial" w:eastAsia="Arial" w:hAnsi="Arial" w:cs="Arial"/>
          <w:sz w:val="20"/>
          <w:szCs w:val="20"/>
        </w:rPr>
        <w:t xml:space="preserve">condição da </w:t>
      </w:r>
      <w:r w:rsidRPr="00F013A3">
        <w:rPr>
          <w:rFonts w:ascii="Arial" w:eastAsia="Arial" w:hAnsi="Arial" w:cs="Arial"/>
          <w:sz w:val="20"/>
          <w:szCs w:val="20"/>
        </w:rPr>
        <w:t xml:space="preserve">pilha </w:t>
      </w:r>
      <w:r w:rsidR="0010135D" w:rsidRPr="00F013A3">
        <w:rPr>
          <w:rFonts w:ascii="Arial" w:eastAsia="Arial" w:hAnsi="Arial" w:cs="Arial"/>
          <w:sz w:val="20"/>
          <w:szCs w:val="20"/>
        </w:rPr>
        <w:t>e correção de problemas:</w:t>
      </w:r>
    </w:p>
    <w:p w14:paraId="4FA1DC92" w14:textId="77777777" w:rsidR="0010135D" w:rsidRPr="00F013A3" w:rsidRDefault="0010135D" w:rsidP="0010135D">
      <w:pPr>
        <w:tabs>
          <w:tab w:val="left" w:pos="426"/>
        </w:tabs>
        <w:jc w:val="both"/>
        <w:rPr>
          <w:rFonts w:ascii="Arial" w:eastAsia="Arial" w:hAnsi="Arial" w:cs="Arial"/>
          <w:sz w:val="20"/>
          <w:szCs w:val="20"/>
        </w:rPr>
      </w:pPr>
    </w:p>
    <w:p w14:paraId="54F80D81" w14:textId="564D42B8" w:rsidR="009C47E6" w:rsidRPr="00F013A3" w:rsidRDefault="009C47E6" w:rsidP="009C47E6">
      <w:pPr>
        <w:pStyle w:val="PargrafodaLista"/>
        <w:numPr>
          <w:ilvl w:val="0"/>
          <w:numId w:val="37"/>
        </w:numPr>
        <w:tabs>
          <w:tab w:val="left" w:pos="426"/>
        </w:tabs>
        <w:jc w:val="both"/>
        <w:rPr>
          <w:rFonts w:ascii="Arial" w:eastAsia="Arial" w:hAnsi="Arial" w:cs="Arial"/>
          <w:sz w:val="20"/>
          <w:szCs w:val="20"/>
        </w:rPr>
      </w:pPr>
      <w:r w:rsidRPr="00F013A3">
        <w:rPr>
          <w:rFonts w:ascii="Arial" w:eastAsia="Arial" w:hAnsi="Arial" w:cs="Arial"/>
          <w:sz w:val="20"/>
          <w:szCs w:val="20"/>
        </w:rPr>
        <w:t>Checar evidências de instabilidade da pilha.</w:t>
      </w:r>
    </w:p>
    <w:p w14:paraId="0F97B664" w14:textId="17CAAA68" w:rsidR="0010135D" w:rsidRPr="00F013A3" w:rsidRDefault="0010135D" w:rsidP="00327A65">
      <w:pPr>
        <w:pStyle w:val="PargrafodaLista"/>
        <w:numPr>
          <w:ilvl w:val="0"/>
          <w:numId w:val="37"/>
        </w:numPr>
        <w:tabs>
          <w:tab w:val="left" w:pos="426"/>
        </w:tabs>
        <w:jc w:val="both"/>
        <w:rPr>
          <w:rFonts w:ascii="Arial" w:eastAsia="Arial" w:hAnsi="Arial" w:cs="Arial"/>
          <w:sz w:val="20"/>
          <w:szCs w:val="20"/>
        </w:rPr>
      </w:pPr>
      <w:r w:rsidRPr="00F013A3">
        <w:rPr>
          <w:rFonts w:ascii="Arial" w:eastAsia="Arial" w:hAnsi="Arial" w:cs="Arial"/>
          <w:sz w:val="20"/>
          <w:szCs w:val="20"/>
        </w:rPr>
        <w:t>Identificação de paredões significativos</w:t>
      </w:r>
      <w:r w:rsidR="00BE4B63" w:rsidRPr="00F013A3">
        <w:rPr>
          <w:rFonts w:ascii="Arial" w:eastAsia="Arial" w:hAnsi="Arial" w:cs="Arial"/>
          <w:sz w:val="20"/>
          <w:szCs w:val="20"/>
        </w:rPr>
        <w:t xml:space="preserve"> ou negativos</w:t>
      </w:r>
      <w:r w:rsidRPr="00F013A3">
        <w:rPr>
          <w:rFonts w:ascii="Arial" w:eastAsia="Arial" w:hAnsi="Arial" w:cs="Arial"/>
          <w:sz w:val="20"/>
          <w:szCs w:val="20"/>
        </w:rPr>
        <w:t xml:space="preserve"> e</w:t>
      </w:r>
      <w:r w:rsidR="00A10F4C" w:rsidRPr="00F013A3">
        <w:rPr>
          <w:rFonts w:ascii="Arial" w:eastAsia="Arial" w:hAnsi="Arial" w:cs="Arial"/>
          <w:sz w:val="20"/>
          <w:szCs w:val="20"/>
        </w:rPr>
        <w:t>, caso forme paredões,</w:t>
      </w:r>
      <w:r w:rsidR="000A26CD" w:rsidRPr="00F013A3">
        <w:rPr>
          <w:rFonts w:ascii="Arial" w:eastAsia="Arial" w:hAnsi="Arial" w:cs="Arial"/>
          <w:sz w:val="20"/>
          <w:szCs w:val="20"/>
        </w:rPr>
        <w:t xml:space="preserve"> deverá solicitar ao supervisor imediato o</w:t>
      </w:r>
      <w:r w:rsidRPr="00F013A3">
        <w:rPr>
          <w:rFonts w:ascii="Arial" w:eastAsia="Arial" w:hAnsi="Arial" w:cs="Arial"/>
          <w:sz w:val="20"/>
          <w:szCs w:val="20"/>
        </w:rPr>
        <w:t xml:space="preserve"> apoio da escavadeira hidráulica</w:t>
      </w:r>
      <w:r w:rsidR="00327A65" w:rsidRPr="00F013A3">
        <w:rPr>
          <w:rFonts w:ascii="Arial" w:eastAsia="Arial" w:hAnsi="Arial" w:cs="Arial"/>
          <w:sz w:val="20"/>
          <w:szCs w:val="20"/>
        </w:rPr>
        <w:t xml:space="preserve"> para realizar o desbaste. Nesses casos, </w:t>
      </w:r>
      <w:r w:rsidR="001B43C5" w:rsidRPr="00F013A3">
        <w:rPr>
          <w:rFonts w:ascii="Arial" w:eastAsia="Arial" w:hAnsi="Arial" w:cs="Arial"/>
          <w:sz w:val="20"/>
          <w:szCs w:val="20"/>
        </w:rPr>
        <w:t>p</w:t>
      </w:r>
      <w:r w:rsidR="0010285D" w:rsidRPr="00F013A3">
        <w:rPr>
          <w:rFonts w:ascii="Arial" w:eastAsia="Arial" w:hAnsi="Arial" w:cs="Arial"/>
          <w:sz w:val="20"/>
          <w:szCs w:val="20"/>
        </w:rPr>
        <w:t>roibido se aproximar de paredões com grau negativo</w:t>
      </w:r>
      <w:r w:rsidR="001B43C5" w:rsidRPr="00F013A3">
        <w:rPr>
          <w:rFonts w:ascii="Arial" w:eastAsia="Arial" w:hAnsi="Arial" w:cs="Arial"/>
          <w:sz w:val="20"/>
          <w:szCs w:val="20"/>
        </w:rPr>
        <w:t xml:space="preserve">, </w:t>
      </w:r>
      <w:r w:rsidR="00327A65" w:rsidRPr="00F013A3">
        <w:rPr>
          <w:rFonts w:ascii="Arial" w:eastAsia="Arial" w:hAnsi="Arial" w:cs="Arial"/>
          <w:sz w:val="20"/>
          <w:szCs w:val="20"/>
        </w:rPr>
        <w:t>proibido consumir o material do local e realizar a alimentação por outro box.</w:t>
      </w:r>
    </w:p>
    <w:p w14:paraId="4A3CDCA4" w14:textId="0DE5C708" w:rsidR="0010135D" w:rsidRPr="00F013A3" w:rsidRDefault="0010135D" w:rsidP="00B168E1">
      <w:pPr>
        <w:pStyle w:val="PargrafodaLista"/>
        <w:numPr>
          <w:ilvl w:val="0"/>
          <w:numId w:val="31"/>
        </w:numPr>
        <w:tabs>
          <w:tab w:val="left" w:pos="426"/>
        </w:tabs>
        <w:jc w:val="both"/>
        <w:rPr>
          <w:rFonts w:ascii="Arial" w:eastAsia="Arial" w:hAnsi="Arial" w:cs="Arial"/>
          <w:sz w:val="20"/>
          <w:szCs w:val="20"/>
        </w:rPr>
      </w:pPr>
      <w:r w:rsidRPr="00F013A3">
        <w:rPr>
          <w:rFonts w:ascii="Arial" w:eastAsia="Arial" w:hAnsi="Arial" w:cs="Arial"/>
          <w:sz w:val="20"/>
          <w:szCs w:val="20"/>
        </w:rPr>
        <w:t>Avaliação da dureza do produto</w:t>
      </w:r>
      <w:r w:rsidR="003E2182" w:rsidRPr="00F013A3">
        <w:rPr>
          <w:rFonts w:ascii="Arial" w:eastAsia="Arial" w:hAnsi="Arial" w:cs="Arial"/>
          <w:sz w:val="20"/>
          <w:szCs w:val="20"/>
        </w:rPr>
        <w:t xml:space="preserve"> e umidade do ambiente</w:t>
      </w:r>
      <w:r w:rsidR="00D3219D" w:rsidRPr="00F013A3">
        <w:rPr>
          <w:rFonts w:ascii="Arial" w:eastAsia="Arial" w:hAnsi="Arial" w:cs="Arial"/>
          <w:sz w:val="20"/>
          <w:szCs w:val="20"/>
        </w:rPr>
        <w:t>, verificação de material compactado ou</w:t>
      </w:r>
      <w:r w:rsidR="00F36432" w:rsidRPr="00F013A3">
        <w:rPr>
          <w:rFonts w:ascii="Arial" w:eastAsia="Arial" w:hAnsi="Arial" w:cs="Arial"/>
          <w:sz w:val="20"/>
          <w:szCs w:val="20"/>
        </w:rPr>
        <w:t xml:space="preserve"> </w:t>
      </w:r>
      <w:r w:rsidR="00D3219D" w:rsidRPr="00F013A3">
        <w:rPr>
          <w:rFonts w:ascii="Arial" w:eastAsia="Arial" w:hAnsi="Arial" w:cs="Arial"/>
          <w:sz w:val="20"/>
          <w:szCs w:val="20"/>
        </w:rPr>
        <w:t>rochas maiores</w:t>
      </w:r>
      <w:r w:rsidR="00B168E1" w:rsidRPr="00F013A3">
        <w:rPr>
          <w:rFonts w:ascii="Arial" w:eastAsia="Arial" w:hAnsi="Arial" w:cs="Arial"/>
          <w:sz w:val="20"/>
          <w:szCs w:val="20"/>
        </w:rPr>
        <w:t xml:space="preserve"> </w:t>
      </w:r>
      <w:r w:rsidRPr="00F013A3">
        <w:rPr>
          <w:rFonts w:ascii="Arial" w:eastAsia="Arial" w:hAnsi="Arial" w:cs="Arial"/>
          <w:sz w:val="20"/>
          <w:szCs w:val="20"/>
        </w:rPr>
        <w:t>e necessidade de desbaste.</w:t>
      </w:r>
    </w:p>
    <w:p w14:paraId="43ECC8F0" w14:textId="37AAC69A" w:rsidR="0010135D" w:rsidRPr="00F013A3" w:rsidRDefault="0010135D" w:rsidP="0010135D">
      <w:pPr>
        <w:pStyle w:val="PargrafodaLista"/>
        <w:numPr>
          <w:ilvl w:val="0"/>
          <w:numId w:val="31"/>
        </w:numPr>
        <w:tabs>
          <w:tab w:val="left" w:pos="426"/>
        </w:tabs>
        <w:jc w:val="both"/>
        <w:rPr>
          <w:rFonts w:ascii="Arial" w:eastAsia="Arial" w:hAnsi="Arial" w:cs="Arial"/>
          <w:sz w:val="20"/>
          <w:szCs w:val="20"/>
        </w:rPr>
      </w:pPr>
      <w:r w:rsidRPr="00F013A3">
        <w:rPr>
          <w:rFonts w:ascii="Arial" w:eastAsia="Arial" w:hAnsi="Arial" w:cs="Arial"/>
          <w:sz w:val="20"/>
          <w:szCs w:val="20"/>
        </w:rPr>
        <w:t xml:space="preserve">Avaliação </w:t>
      </w:r>
      <w:r w:rsidR="002A6F60" w:rsidRPr="00F013A3">
        <w:rPr>
          <w:rFonts w:ascii="Arial" w:eastAsia="Arial" w:hAnsi="Arial" w:cs="Arial"/>
          <w:sz w:val="20"/>
          <w:szCs w:val="20"/>
        </w:rPr>
        <w:t>do tempo de di</w:t>
      </w:r>
      <w:r w:rsidR="00491223" w:rsidRPr="00F013A3">
        <w:rPr>
          <w:rFonts w:ascii="Arial" w:eastAsia="Arial" w:hAnsi="Arial" w:cs="Arial"/>
          <w:sz w:val="20"/>
          <w:szCs w:val="20"/>
        </w:rPr>
        <w:t>s</w:t>
      </w:r>
      <w:r w:rsidR="002A6F60" w:rsidRPr="00F013A3">
        <w:rPr>
          <w:rFonts w:ascii="Arial" w:eastAsia="Arial" w:hAnsi="Arial" w:cs="Arial"/>
          <w:sz w:val="20"/>
          <w:szCs w:val="20"/>
        </w:rPr>
        <w:t>posição e</w:t>
      </w:r>
      <w:r w:rsidRPr="00F013A3">
        <w:rPr>
          <w:rFonts w:ascii="Arial" w:eastAsia="Arial" w:hAnsi="Arial" w:cs="Arial"/>
          <w:sz w:val="20"/>
          <w:szCs w:val="20"/>
        </w:rPr>
        <w:t xml:space="preserve"> origem do material</w:t>
      </w:r>
      <w:r w:rsidR="002A6F60" w:rsidRPr="00F013A3">
        <w:rPr>
          <w:rFonts w:ascii="Arial" w:eastAsia="Arial" w:hAnsi="Arial" w:cs="Arial"/>
          <w:sz w:val="20"/>
          <w:szCs w:val="20"/>
        </w:rPr>
        <w:t xml:space="preserve"> no compartimento</w:t>
      </w:r>
      <w:r w:rsidR="00DE7C10" w:rsidRPr="00F013A3">
        <w:rPr>
          <w:rFonts w:ascii="Arial" w:eastAsia="Arial" w:hAnsi="Arial" w:cs="Arial"/>
          <w:sz w:val="20"/>
          <w:szCs w:val="20"/>
        </w:rPr>
        <w:t xml:space="preserve"> para determinar a condição do material. </w:t>
      </w:r>
    </w:p>
    <w:p w14:paraId="6DE58430" w14:textId="77777777" w:rsidR="0010135D" w:rsidRPr="00F013A3" w:rsidRDefault="0010135D" w:rsidP="0010135D">
      <w:pPr>
        <w:tabs>
          <w:tab w:val="left" w:pos="426"/>
        </w:tabs>
        <w:jc w:val="both"/>
        <w:rPr>
          <w:rFonts w:ascii="Arial" w:eastAsia="Arial" w:hAnsi="Arial" w:cs="Arial"/>
          <w:sz w:val="20"/>
          <w:szCs w:val="20"/>
        </w:rPr>
      </w:pPr>
      <w:r w:rsidRPr="00F013A3">
        <w:rPr>
          <w:rFonts w:ascii="Arial" w:eastAsia="Arial" w:hAnsi="Arial" w:cs="Arial"/>
          <w:sz w:val="20"/>
          <w:szCs w:val="20"/>
        </w:rPr>
        <w:lastRenderedPageBreak/>
        <w:t>Nenhum trabalho deve ocorrer sem observadores e planos de segurança em vigor. Inspeções contínuas devem garantir a ação mais segura para operadores e equipamentos.</w:t>
      </w:r>
    </w:p>
    <w:p w14:paraId="190D1FF3" w14:textId="77777777" w:rsidR="0010135D" w:rsidRPr="00F013A3" w:rsidRDefault="0010135D" w:rsidP="0010135D">
      <w:pPr>
        <w:tabs>
          <w:tab w:val="left" w:pos="426"/>
        </w:tabs>
        <w:jc w:val="both"/>
        <w:rPr>
          <w:rFonts w:ascii="Arial" w:eastAsia="Arial" w:hAnsi="Arial" w:cs="Arial"/>
          <w:sz w:val="20"/>
          <w:szCs w:val="20"/>
        </w:rPr>
      </w:pPr>
    </w:p>
    <w:p w14:paraId="5B489595" w14:textId="77777777" w:rsidR="00A26D5B" w:rsidRPr="00F013A3" w:rsidRDefault="00A26D5B" w:rsidP="00C41BEA">
      <w:pPr>
        <w:tabs>
          <w:tab w:val="left" w:pos="426"/>
        </w:tabs>
        <w:jc w:val="both"/>
        <w:rPr>
          <w:rFonts w:ascii="Arial" w:eastAsia="Arial" w:hAnsi="Arial" w:cs="Arial"/>
          <w:sz w:val="20"/>
          <w:szCs w:val="20"/>
        </w:rPr>
      </w:pPr>
    </w:p>
    <w:p w14:paraId="2630924F" w14:textId="28627B81" w:rsidR="00D732FE" w:rsidRPr="00F013A3" w:rsidRDefault="00513888" w:rsidP="005F488A">
      <w:pPr>
        <w:pStyle w:val="PargrafodaLista"/>
        <w:numPr>
          <w:ilvl w:val="0"/>
          <w:numId w:val="28"/>
        </w:numPr>
        <w:tabs>
          <w:tab w:val="left" w:pos="426"/>
        </w:tabs>
        <w:spacing w:after="0" w:line="240" w:lineRule="auto"/>
        <w:ind w:left="0" w:hanging="11"/>
        <w:rPr>
          <w:rFonts w:ascii="Arial" w:hAnsi="Arial" w:cs="Arial"/>
          <w:b/>
          <w:bCs/>
          <w:sz w:val="20"/>
          <w:szCs w:val="20"/>
        </w:rPr>
      </w:pPr>
      <w:r w:rsidRPr="00F013A3">
        <w:rPr>
          <w:rFonts w:ascii="Arial" w:hAnsi="Arial" w:cs="Arial"/>
          <w:b/>
          <w:bCs/>
          <w:sz w:val="20"/>
          <w:szCs w:val="20"/>
        </w:rPr>
        <w:t>TREINAMENTO</w:t>
      </w:r>
    </w:p>
    <w:p w14:paraId="6528BD42" w14:textId="77777777" w:rsidR="00513888" w:rsidRPr="00F013A3" w:rsidRDefault="00513888" w:rsidP="00513888">
      <w:pPr>
        <w:pStyle w:val="PargrafodaLista"/>
        <w:spacing w:after="0" w:line="240" w:lineRule="auto"/>
        <w:ind w:left="284"/>
        <w:rPr>
          <w:rFonts w:ascii="Arial" w:hAnsi="Arial" w:cs="Arial"/>
          <w:b/>
          <w:bCs/>
          <w:color w:val="FF0000"/>
          <w:sz w:val="20"/>
          <w:szCs w:val="20"/>
        </w:rPr>
      </w:pPr>
    </w:p>
    <w:p w14:paraId="25145BA9" w14:textId="6207CC82" w:rsidR="00C953EB" w:rsidRPr="00F013A3" w:rsidRDefault="001A7554" w:rsidP="00C953EB">
      <w:pPr>
        <w:pStyle w:val="Normativo-texto"/>
        <w:spacing w:line="276" w:lineRule="auto"/>
        <w:ind w:firstLine="0"/>
        <w:rPr>
          <w:rFonts w:cs="Arial"/>
          <w:color w:val="FF0000"/>
          <w:szCs w:val="20"/>
        </w:rPr>
      </w:pPr>
      <w:r w:rsidRPr="00F013A3">
        <w:rPr>
          <w:rFonts w:cs="Arial"/>
          <w:szCs w:val="20"/>
        </w:rPr>
        <w:t>Os funcionários que atuam diretamente em áreas taludes, escavações, depósitos de estéril (pilhas de estéril), barragens, túneis, galerias subterrâneas e pilhas de</w:t>
      </w:r>
      <w:r w:rsidR="00A26D5B" w:rsidRPr="00F013A3">
        <w:rPr>
          <w:rFonts w:cs="Arial"/>
          <w:szCs w:val="20"/>
        </w:rPr>
        <w:t xml:space="preserve"> fertilizantes e</w:t>
      </w:r>
      <w:r w:rsidRPr="00F013A3">
        <w:rPr>
          <w:rFonts w:cs="Arial"/>
          <w:szCs w:val="20"/>
        </w:rPr>
        <w:t xml:space="preserve"> outros materiais devem receber orientações sobre os riscos envolvidos</w:t>
      </w:r>
      <w:r w:rsidR="00C83833" w:rsidRPr="00F013A3">
        <w:rPr>
          <w:rFonts w:cs="Arial"/>
          <w:szCs w:val="20"/>
        </w:rPr>
        <w:t xml:space="preserve"> e as</w:t>
      </w:r>
      <w:r w:rsidRPr="00F013A3">
        <w:rPr>
          <w:rFonts w:cs="Arial"/>
          <w:szCs w:val="20"/>
        </w:rPr>
        <w:t xml:space="preserve"> medidas de controle</w:t>
      </w:r>
      <w:r w:rsidR="00C83833" w:rsidRPr="00F013A3">
        <w:rPr>
          <w:rFonts w:cs="Arial"/>
          <w:szCs w:val="20"/>
        </w:rPr>
        <w:t xml:space="preserve">. Além disso, </w:t>
      </w:r>
      <w:r w:rsidR="007A69E6" w:rsidRPr="00F013A3">
        <w:rPr>
          <w:rFonts w:cs="Arial"/>
          <w:szCs w:val="20"/>
        </w:rPr>
        <w:t>devem ser treinados no conteúdo deste procedimento</w:t>
      </w:r>
      <w:r w:rsidRPr="00F013A3">
        <w:rPr>
          <w:rFonts w:cs="Arial"/>
          <w:szCs w:val="20"/>
        </w:rPr>
        <w:t xml:space="preserve"> durante seus treinamentos básicos</w:t>
      </w:r>
      <w:r w:rsidR="00366F0D" w:rsidRPr="00F013A3">
        <w:rPr>
          <w:rFonts w:cs="Arial"/>
          <w:szCs w:val="20"/>
        </w:rPr>
        <w:t xml:space="preserve"> </w:t>
      </w:r>
      <w:r w:rsidR="00103D3E" w:rsidRPr="00F013A3">
        <w:rPr>
          <w:rFonts w:cs="Arial"/>
          <w:szCs w:val="20"/>
        </w:rPr>
        <w:t>para</w:t>
      </w:r>
      <w:r w:rsidRPr="00F013A3">
        <w:rPr>
          <w:rFonts w:cs="Arial"/>
          <w:szCs w:val="20"/>
        </w:rPr>
        <w:t xml:space="preserve"> a função. </w:t>
      </w:r>
    </w:p>
    <w:p w14:paraId="0FC3425E" w14:textId="05F336FC" w:rsidR="00E31669" w:rsidRPr="00F013A3" w:rsidRDefault="00E31669" w:rsidP="001A7554">
      <w:pPr>
        <w:pStyle w:val="Normativo-texto"/>
        <w:spacing w:line="276" w:lineRule="auto"/>
        <w:ind w:firstLine="0"/>
        <w:rPr>
          <w:rFonts w:eastAsia="Arial" w:cs="Arial"/>
          <w:b/>
          <w:bCs/>
          <w:szCs w:val="20"/>
        </w:rPr>
      </w:pPr>
      <w:r w:rsidRPr="00F013A3">
        <w:rPr>
          <w:rFonts w:cs="Arial"/>
          <w:szCs w:val="20"/>
        </w:rPr>
        <w:t xml:space="preserve">Para os funcionários </w:t>
      </w:r>
      <w:r w:rsidR="00EF02C5" w:rsidRPr="00F013A3">
        <w:rPr>
          <w:rFonts w:cs="Arial"/>
          <w:szCs w:val="20"/>
        </w:rPr>
        <w:t>que atuam</w:t>
      </w:r>
      <w:r w:rsidR="0030673C" w:rsidRPr="00F013A3">
        <w:rPr>
          <w:rFonts w:cs="Arial"/>
          <w:szCs w:val="20"/>
        </w:rPr>
        <w:t xml:space="preserve"> com </w:t>
      </w:r>
      <w:r w:rsidR="00CC3DCC" w:rsidRPr="00F013A3">
        <w:rPr>
          <w:rFonts w:cs="Arial"/>
          <w:szCs w:val="20"/>
        </w:rPr>
        <w:t>as atividades em área de mineração de</w:t>
      </w:r>
      <w:r w:rsidR="001C3E4B" w:rsidRPr="00F013A3">
        <w:rPr>
          <w:rFonts w:cs="Arial"/>
          <w:szCs w:val="20"/>
        </w:rPr>
        <w:t>verão realizar</w:t>
      </w:r>
      <w:r w:rsidR="008C3477" w:rsidRPr="00F013A3">
        <w:rPr>
          <w:rFonts w:cs="Arial"/>
          <w:szCs w:val="20"/>
        </w:rPr>
        <w:t xml:space="preserve"> ainda</w:t>
      </w:r>
      <w:r w:rsidR="001C3E4B" w:rsidRPr="00F013A3">
        <w:rPr>
          <w:rFonts w:cs="Arial"/>
          <w:szCs w:val="20"/>
        </w:rPr>
        <w:t xml:space="preserve"> o treinamento na </w:t>
      </w:r>
      <w:r w:rsidR="00EF02C5" w:rsidRPr="00F013A3">
        <w:rPr>
          <w:rFonts w:cs="Arial"/>
          <w:szCs w:val="20"/>
        </w:rPr>
        <w:t>NR22</w:t>
      </w:r>
      <w:r w:rsidR="008D6978" w:rsidRPr="00F013A3">
        <w:rPr>
          <w:rFonts w:cs="Arial"/>
          <w:szCs w:val="20"/>
        </w:rPr>
        <w:t xml:space="preserve"> conforme diretriz do </w:t>
      </w:r>
      <w:r w:rsidR="008D6978" w:rsidRPr="00F013A3">
        <w:rPr>
          <w:rFonts w:eastAsia="Arial" w:cs="Arial"/>
          <w:b/>
          <w:bCs/>
          <w:szCs w:val="20"/>
        </w:rPr>
        <w:t>Guia de capacitação da Mosaic – item 4.11 Treinamento Específico na Função</w:t>
      </w:r>
      <w:r w:rsidR="005F486E" w:rsidRPr="00F013A3">
        <w:rPr>
          <w:rFonts w:eastAsia="Arial" w:cs="Arial"/>
          <w:b/>
          <w:bCs/>
          <w:szCs w:val="20"/>
        </w:rPr>
        <w:t xml:space="preserve">. </w:t>
      </w:r>
      <w:r w:rsidR="008D6978" w:rsidRPr="00F013A3">
        <w:rPr>
          <w:rFonts w:eastAsia="Arial" w:cs="Arial"/>
          <w:b/>
          <w:bCs/>
          <w:szCs w:val="20"/>
        </w:rPr>
        <w:t xml:space="preserve"> </w:t>
      </w:r>
    </w:p>
    <w:p w14:paraId="45EFBB85" w14:textId="77777777" w:rsidR="00EF6D2E" w:rsidRPr="00F013A3" w:rsidRDefault="00EF6D2E" w:rsidP="00BE1456">
      <w:pPr>
        <w:rPr>
          <w:rFonts w:ascii="Arial" w:hAnsi="Arial" w:cs="Arial"/>
          <w:b/>
          <w:bCs/>
          <w:sz w:val="20"/>
          <w:szCs w:val="20"/>
        </w:rPr>
      </w:pPr>
    </w:p>
    <w:p w14:paraId="2FCD10BF" w14:textId="5204573D" w:rsidR="006C35DC" w:rsidRPr="00F013A3" w:rsidRDefault="006C35DC" w:rsidP="005F488A">
      <w:pPr>
        <w:pStyle w:val="PargrafodaLista"/>
        <w:numPr>
          <w:ilvl w:val="0"/>
          <w:numId w:val="28"/>
        </w:numPr>
        <w:tabs>
          <w:tab w:val="left" w:pos="426"/>
        </w:tabs>
        <w:spacing w:after="0" w:line="240" w:lineRule="auto"/>
        <w:ind w:left="0" w:hanging="11"/>
        <w:rPr>
          <w:rFonts w:ascii="Arial" w:hAnsi="Arial" w:cs="Arial"/>
          <w:b/>
          <w:bCs/>
          <w:sz w:val="20"/>
          <w:szCs w:val="20"/>
        </w:rPr>
      </w:pPr>
      <w:r w:rsidRPr="00F013A3">
        <w:rPr>
          <w:rFonts w:ascii="Arial" w:hAnsi="Arial" w:cs="Arial"/>
          <w:b/>
          <w:bCs/>
          <w:sz w:val="20"/>
          <w:szCs w:val="20"/>
        </w:rPr>
        <w:t>REFERÊNCIAS</w:t>
      </w:r>
    </w:p>
    <w:p w14:paraId="0B938DD7" w14:textId="77777777" w:rsidR="006C35DC" w:rsidRPr="00F013A3" w:rsidRDefault="006C35DC" w:rsidP="001657C9">
      <w:pPr>
        <w:spacing w:line="276" w:lineRule="auto"/>
        <w:rPr>
          <w:rFonts w:ascii="Arial" w:hAnsi="Arial" w:cs="Arial"/>
          <w:b/>
          <w:bCs/>
          <w:sz w:val="20"/>
          <w:szCs w:val="20"/>
        </w:rPr>
      </w:pPr>
    </w:p>
    <w:p w14:paraId="0AB61911" w14:textId="77777777" w:rsidR="001657C9" w:rsidRPr="00F013A3" w:rsidRDefault="001657C9" w:rsidP="001657C9">
      <w:pPr>
        <w:spacing w:line="276" w:lineRule="auto"/>
        <w:rPr>
          <w:rFonts w:ascii="Arial" w:hAnsi="Arial" w:cs="Arial"/>
          <w:sz w:val="20"/>
          <w:szCs w:val="20"/>
        </w:rPr>
      </w:pPr>
      <w:r w:rsidRPr="00F013A3">
        <w:rPr>
          <w:rFonts w:ascii="Arial" w:hAnsi="Arial" w:cs="Arial"/>
          <w:sz w:val="20"/>
          <w:szCs w:val="20"/>
        </w:rPr>
        <w:t>ABNT NBR – 13028:2024 - Elaboração e apresentação de projeto de barragens para disposição de barragens para disposição de rejeitos, contenção de sedimentos e reservação de água</w:t>
      </w:r>
    </w:p>
    <w:p w14:paraId="6F06FE3E" w14:textId="77777777" w:rsidR="001657C9" w:rsidRPr="00F013A3" w:rsidRDefault="00A9622C" w:rsidP="001657C9">
      <w:pPr>
        <w:spacing w:line="276" w:lineRule="auto"/>
        <w:rPr>
          <w:rFonts w:ascii="Arial" w:hAnsi="Arial" w:cs="Arial"/>
          <w:sz w:val="20"/>
          <w:szCs w:val="20"/>
        </w:rPr>
      </w:pPr>
      <w:r w:rsidRPr="00F013A3">
        <w:rPr>
          <w:rFonts w:ascii="Arial" w:hAnsi="Arial" w:cs="Arial"/>
          <w:sz w:val="20"/>
          <w:szCs w:val="20"/>
        </w:rPr>
        <w:t xml:space="preserve">ABNT NBR 13029:2024 - Mineração - Elaboração e apresentação de projeto de disposição de estéril </w:t>
      </w:r>
    </w:p>
    <w:p w14:paraId="429C6360" w14:textId="095C94EA" w:rsidR="005D096C" w:rsidRPr="00F013A3" w:rsidRDefault="005D096C" w:rsidP="001657C9">
      <w:pPr>
        <w:spacing w:line="276" w:lineRule="auto"/>
        <w:rPr>
          <w:rFonts w:ascii="Arial" w:hAnsi="Arial" w:cs="Arial"/>
          <w:sz w:val="20"/>
          <w:szCs w:val="20"/>
        </w:rPr>
      </w:pPr>
      <w:r w:rsidRPr="00F013A3">
        <w:rPr>
          <w:rFonts w:ascii="Arial" w:hAnsi="Arial" w:cs="Arial"/>
          <w:sz w:val="20"/>
          <w:szCs w:val="20"/>
        </w:rPr>
        <w:t>ABNT NBR 11682:2009 – Estabilidade de Taludes</w:t>
      </w:r>
    </w:p>
    <w:p w14:paraId="3DE65492" w14:textId="77777777" w:rsidR="001657C9" w:rsidRPr="00F013A3" w:rsidRDefault="00102BCE" w:rsidP="001657C9">
      <w:pPr>
        <w:spacing w:line="276" w:lineRule="auto"/>
        <w:rPr>
          <w:rFonts w:ascii="Arial" w:hAnsi="Arial" w:cs="Arial"/>
          <w:sz w:val="20"/>
          <w:szCs w:val="20"/>
        </w:rPr>
      </w:pPr>
      <w:r w:rsidRPr="00F013A3">
        <w:rPr>
          <w:rFonts w:ascii="Arial" w:hAnsi="Arial" w:cs="Arial"/>
          <w:sz w:val="20"/>
          <w:szCs w:val="20"/>
        </w:rPr>
        <w:t>NR 22 - Segurança e Saúde Ocupacional na Mineração</w:t>
      </w:r>
    </w:p>
    <w:p w14:paraId="6674C649" w14:textId="77777777" w:rsidR="001657C9" w:rsidRPr="00F013A3" w:rsidRDefault="00C45D5F" w:rsidP="001657C9">
      <w:pPr>
        <w:spacing w:line="276" w:lineRule="auto"/>
        <w:rPr>
          <w:rFonts w:ascii="Arial" w:hAnsi="Arial" w:cs="Arial"/>
          <w:sz w:val="20"/>
          <w:szCs w:val="20"/>
        </w:rPr>
      </w:pPr>
      <w:r w:rsidRPr="00F013A3">
        <w:rPr>
          <w:rFonts w:ascii="Arial" w:hAnsi="Arial" w:cs="Arial"/>
          <w:sz w:val="20"/>
          <w:szCs w:val="20"/>
        </w:rPr>
        <w:t>NRM-19 - Disposição de Estéril, Rejeitos e Produtos</w:t>
      </w:r>
      <w:r w:rsidR="00102BCE" w:rsidRPr="00F013A3">
        <w:rPr>
          <w:rFonts w:ascii="Arial" w:hAnsi="Arial" w:cs="Arial"/>
          <w:sz w:val="20"/>
          <w:szCs w:val="20"/>
        </w:rPr>
        <w:tab/>
      </w:r>
    </w:p>
    <w:p w14:paraId="1E020768" w14:textId="77777777" w:rsidR="001657C9" w:rsidRPr="00F013A3" w:rsidRDefault="00102BCE" w:rsidP="001657C9">
      <w:pPr>
        <w:spacing w:line="276" w:lineRule="auto"/>
        <w:rPr>
          <w:rFonts w:ascii="Arial" w:hAnsi="Arial" w:cs="Arial"/>
          <w:sz w:val="20"/>
          <w:szCs w:val="20"/>
        </w:rPr>
      </w:pPr>
      <w:r w:rsidRPr="00F013A3">
        <w:rPr>
          <w:rFonts w:ascii="Arial" w:hAnsi="Arial" w:cs="Arial"/>
          <w:sz w:val="20"/>
          <w:szCs w:val="20"/>
        </w:rPr>
        <w:t>PGS-MFS-EHS-003 - Ferramentas de Avaliação de Riscos de EHS</w:t>
      </w:r>
    </w:p>
    <w:p w14:paraId="7175F4C4" w14:textId="78A6922F" w:rsidR="001657C9" w:rsidRPr="00F013A3" w:rsidRDefault="00102BCE" w:rsidP="001657C9">
      <w:pPr>
        <w:spacing w:line="276" w:lineRule="auto"/>
        <w:rPr>
          <w:rFonts w:ascii="Arial" w:hAnsi="Arial" w:cs="Arial"/>
          <w:sz w:val="20"/>
          <w:szCs w:val="20"/>
        </w:rPr>
      </w:pPr>
      <w:r w:rsidRPr="00F013A3">
        <w:rPr>
          <w:rFonts w:ascii="Arial" w:hAnsi="Arial" w:cs="Arial"/>
          <w:sz w:val="20"/>
          <w:szCs w:val="20"/>
        </w:rPr>
        <w:t>PGS-MFS-EHS-208 - Programa de Controle Médico de Saúde Ocupacional </w:t>
      </w:r>
      <w:r w:rsidR="001657C9" w:rsidRPr="00F013A3">
        <w:rPr>
          <w:rFonts w:ascii="Arial" w:hAnsi="Arial" w:cs="Arial"/>
          <w:sz w:val="20"/>
          <w:szCs w:val="20"/>
        </w:rPr>
        <w:t>–</w:t>
      </w:r>
      <w:r w:rsidRPr="00F013A3">
        <w:rPr>
          <w:rFonts w:ascii="Arial" w:hAnsi="Arial" w:cs="Arial"/>
          <w:sz w:val="20"/>
          <w:szCs w:val="20"/>
        </w:rPr>
        <w:t xml:space="preserve"> PCMSO</w:t>
      </w:r>
    </w:p>
    <w:p w14:paraId="2128A93D" w14:textId="77777777" w:rsidR="001657C9" w:rsidRPr="00F013A3" w:rsidRDefault="00102BCE" w:rsidP="001657C9">
      <w:pPr>
        <w:spacing w:line="276" w:lineRule="auto"/>
        <w:rPr>
          <w:rFonts w:ascii="Arial" w:hAnsi="Arial" w:cs="Arial"/>
          <w:sz w:val="20"/>
          <w:szCs w:val="20"/>
        </w:rPr>
      </w:pPr>
      <w:r w:rsidRPr="00F013A3">
        <w:rPr>
          <w:rFonts w:ascii="Arial" w:hAnsi="Arial" w:cs="Arial"/>
          <w:sz w:val="20"/>
          <w:szCs w:val="20"/>
        </w:rPr>
        <w:t>PGS-MFS-EHS-318- Gestão de Choco</w:t>
      </w:r>
    </w:p>
    <w:p w14:paraId="185EDC02" w14:textId="77916DA7" w:rsidR="002C3E63" w:rsidRPr="00F013A3" w:rsidRDefault="00102BCE" w:rsidP="001657C9">
      <w:pPr>
        <w:spacing w:line="276" w:lineRule="auto"/>
        <w:rPr>
          <w:rFonts w:ascii="Arial" w:hAnsi="Arial" w:cs="Arial"/>
          <w:sz w:val="20"/>
          <w:szCs w:val="20"/>
        </w:rPr>
      </w:pPr>
      <w:r w:rsidRPr="00F013A3">
        <w:rPr>
          <w:rFonts w:ascii="Arial" w:hAnsi="Arial" w:cs="Arial"/>
          <w:sz w:val="20"/>
          <w:szCs w:val="20"/>
        </w:rPr>
        <w:t>PGS-MFS-EHS-309 - Atividades com Explosivos</w:t>
      </w:r>
    </w:p>
    <w:p w14:paraId="46D568F8" w14:textId="6CFE87D9" w:rsidR="002F279E" w:rsidRPr="00F013A3" w:rsidRDefault="002F279E" w:rsidP="001657C9">
      <w:pPr>
        <w:spacing w:line="276" w:lineRule="auto"/>
        <w:rPr>
          <w:rFonts w:ascii="Arial" w:hAnsi="Arial" w:cs="Arial"/>
          <w:sz w:val="20"/>
          <w:szCs w:val="20"/>
        </w:rPr>
      </w:pPr>
      <w:r w:rsidRPr="00F013A3">
        <w:rPr>
          <w:rFonts w:ascii="Arial" w:hAnsi="Arial" w:cs="Arial"/>
          <w:sz w:val="20"/>
          <w:szCs w:val="20"/>
        </w:rPr>
        <w:t>PGS-MFS-EHS-301- Equipamentos Móveis</w:t>
      </w:r>
    </w:p>
    <w:p w14:paraId="19AA8225" w14:textId="4CBFD11E" w:rsidR="00D745C9" w:rsidRPr="00F013A3" w:rsidRDefault="00D745C9" w:rsidP="001657C9">
      <w:pPr>
        <w:spacing w:line="276" w:lineRule="auto"/>
        <w:rPr>
          <w:rFonts w:ascii="Arial" w:hAnsi="Arial" w:cs="Arial"/>
          <w:sz w:val="20"/>
          <w:szCs w:val="20"/>
        </w:rPr>
      </w:pPr>
      <w:r w:rsidRPr="00F013A3">
        <w:rPr>
          <w:rFonts w:ascii="Arial" w:hAnsi="Arial" w:cs="Arial"/>
          <w:sz w:val="20"/>
          <w:szCs w:val="20"/>
        </w:rPr>
        <w:t>PGS-MFS-EHS-101 - Diretrizes para Licenciamento Ambiental</w:t>
      </w:r>
    </w:p>
    <w:p w14:paraId="45B45B8E" w14:textId="77777777" w:rsidR="00D745C9" w:rsidRPr="00F013A3" w:rsidRDefault="00D745C9" w:rsidP="00D745C9">
      <w:pPr>
        <w:spacing w:line="276" w:lineRule="auto"/>
        <w:rPr>
          <w:rFonts w:ascii="Arial" w:hAnsi="Arial" w:cs="Arial"/>
          <w:sz w:val="20"/>
          <w:szCs w:val="20"/>
        </w:rPr>
      </w:pPr>
      <w:r w:rsidRPr="00F013A3">
        <w:rPr>
          <w:rFonts w:ascii="Arial" w:hAnsi="Arial" w:cs="Arial"/>
          <w:sz w:val="20"/>
          <w:szCs w:val="20"/>
        </w:rPr>
        <w:t>126558612_Mosaic Management System (MMS) Elemento 10: Gestão da Mudança (MOC)</w:t>
      </w:r>
    </w:p>
    <w:p w14:paraId="33291FF1" w14:textId="77777777" w:rsidR="00D745C9" w:rsidRPr="00F013A3" w:rsidRDefault="00D745C9" w:rsidP="00D745C9">
      <w:pPr>
        <w:spacing w:line="276" w:lineRule="auto"/>
        <w:rPr>
          <w:rFonts w:ascii="Arial" w:hAnsi="Arial" w:cs="Arial"/>
          <w:sz w:val="20"/>
          <w:szCs w:val="20"/>
        </w:rPr>
      </w:pPr>
      <w:r w:rsidRPr="00F013A3">
        <w:rPr>
          <w:rFonts w:ascii="Arial" w:hAnsi="Arial" w:cs="Arial"/>
          <w:sz w:val="20"/>
          <w:szCs w:val="20"/>
        </w:rPr>
        <w:t xml:space="preserve">66574270_Programa Global MOC - Mudança de Processo </w:t>
      </w:r>
    </w:p>
    <w:p w14:paraId="4BBB33B9" w14:textId="77777777" w:rsidR="00D745C9" w:rsidRPr="00F013A3" w:rsidRDefault="00D745C9" w:rsidP="00D745C9">
      <w:pPr>
        <w:spacing w:line="276" w:lineRule="auto"/>
        <w:rPr>
          <w:rFonts w:ascii="Arial" w:hAnsi="Arial" w:cs="Arial"/>
          <w:sz w:val="20"/>
          <w:szCs w:val="20"/>
        </w:rPr>
      </w:pPr>
      <w:r w:rsidRPr="00F013A3">
        <w:rPr>
          <w:rFonts w:ascii="Arial" w:hAnsi="Arial" w:cs="Arial"/>
          <w:sz w:val="20"/>
          <w:szCs w:val="20"/>
        </w:rPr>
        <w:t xml:space="preserve">Padrão Global </w:t>
      </w:r>
      <w:proofErr w:type="spellStart"/>
      <w:r w:rsidRPr="00F013A3">
        <w:rPr>
          <w:rFonts w:ascii="Arial" w:hAnsi="Arial" w:cs="Arial"/>
          <w:sz w:val="20"/>
          <w:szCs w:val="20"/>
        </w:rPr>
        <w:t>Moisac</w:t>
      </w:r>
      <w:proofErr w:type="spellEnd"/>
      <w:r w:rsidRPr="00F013A3">
        <w:rPr>
          <w:rFonts w:ascii="Arial" w:hAnsi="Arial" w:cs="Arial"/>
          <w:sz w:val="20"/>
          <w:szCs w:val="20"/>
        </w:rPr>
        <w:t xml:space="preserve"> para Regras pela Vida #1 – Equipamentos Móveis e Condução Segura</w:t>
      </w:r>
    </w:p>
    <w:p w14:paraId="04F1A785" w14:textId="77777777" w:rsidR="00D745C9" w:rsidRPr="00F013A3" w:rsidRDefault="00D745C9" w:rsidP="001657C9">
      <w:pPr>
        <w:spacing w:line="276" w:lineRule="auto"/>
        <w:rPr>
          <w:rFonts w:ascii="Arial" w:hAnsi="Arial" w:cs="Arial"/>
          <w:sz w:val="20"/>
          <w:szCs w:val="20"/>
        </w:rPr>
      </w:pPr>
    </w:p>
    <w:p w14:paraId="1DF8C055" w14:textId="77777777" w:rsidR="00102BCE" w:rsidRPr="00F013A3" w:rsidRDefault="00102BCE" w:rsidP="001657C9">
      <w:pPr>
        <w:pStyle w:val="PargrafodaLista"/>
        <w:spacing w:after="0" w:line="240" w:lineRule="auto"/>
        <w:rPr>
          <w:rFonts w:ascii="Arial" w:hAnsi="Arial" w:cs="Arial"/>
          <w:b/>
          <w:bCs/>
          <w:sz w:val="20"/>
          <w:szCs w:val="20"/>
        </w:rPr>
      </w:pPr>
    </w:p>
    <w:p w14:paraId="299370E5" w14:textId="49CAE08B" w:rsidR="002C3E63" w:rsidRPr="00F013A3" w:rsidRDefault="002C3E63" w:rsidP="005F488A">
      <w:pPr>
        <w:pStyle w:val="PargrafodaLista"/>
        <w:numPr>
          <w:ilvl w:val="0"/>
          <w:numId w:val="28"/>
        </w:numPr>
        <w:tabs>
          <w:tab w:val="left" w:pos="426"/>
        </w:tabs>
        <w:spacing w:after="0" w:line="240" w:lineRule="auto"/>
        <w:ind w:left="0" w:hanging="11"/>
        <w:rPr>
          <w:rFonts w:ascii="Arial" w:hAnsi="Arial" w:cs="Arial"/>
          <w:b/>
          <w:bCs/>
          <w:sz w:val="20"/>
          <w:szCs w:val="20"/>
        </w:rPr>
      </w:pPr>
      <w:r w:rsidRPr="00F013A3">
        <w:rPr>
          <w:rFonts w:ascii="Arial" w:hAnsi="Arial" w:cs="Arial"/>
          <w:b/>
          <w:bCs/>
          <w:sz w:val="20"/>
          <w:szCs w:val="20"/>
        </w:rPr>
        <w:t>CONTROLE D</w:t>
      </w:r>
      <w:r w:rsidR="00BE1456" w:rsidRPr="00F013A3">
        <w:rPr>
          <w:rFonts w:ascii="Arial" w:hAnsi="Arial" w:cs="Arial"/>
          <w:b/>
          <w:bCs/>
          <w:sz w:val="20"/>
          <w:szCs w:val="20"/>
        </w:rPr>
        <w:t>E REGISTROS</w:t>
      </w:r>
    </w:p>
    <w:p w14:paraId="30879D91" w14:textId="1CBF48B2" w:rsidR="00A71E59" w:rsidRPr="00F013A3" w:rsidRDefault="00A71E59" w:rsidP="00A71E59">
      <w:pPr>
        <w:jc w:val="both"/>
        <w:rPr>
          <w:rFonts w:ascii="Arial" w:hAnsi="Arial" w:cs="Arial"/>
          <w:color w:val="0070C0"/>
          <w:sz w:val="20"/>
          <w:szCs w:val="20"/>
        </w:rPr>
      </w:pPr>
    </w:p>
    <w:tbl>
      <w:tblPr>
        <w:tblpPr w:leftFromText="141" w:rightFromText="141" w:vertAnchor="text" w:horzAnchor="margin" w:tblpY="108"/>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67"/>
        <w:gridCol w:w="1843"/>
        <w:gridCol w:w="1184"/>
        <w:gridCol w:w="2753"/>
        <w:gridCol w:w="1199"/>
        <w:gridCol w:w="1444"/>
      </w:tblGrid>
      <w:tr w:rsidR="00110E01" w:rsidRPr="00F013A3" w14:paraId="4C543A36" w14:textId="77777777" w:rsidTr="7052155E">
        <w:tc>
          <w:tcPr>
            <w:tcW w:w="2067" w:type="dxa"/>
            <w:vAlign w:val="center"/>
          </w:tcPr>
          <w:p w14:paraId="48335164" w14:textId="77777777" w:rsidR="00110E01" w:rsidRPr="00F013A3" w:rsidRDefault="00110E01" w:rsidP="00110E01">
            <w:pPr>
              <w:jc w:val="center"/>
              <w:rPr>
                <w:rFonts w:ascii="Arial" w:hAnsi="Arial" w:cs="Arial"/>
                <w:b/>
                <w:bCs/>
                <w:iCs/>
                <w:sz w:val="20"/>
                <w:szCs w:val="20"/>
              </w:rPr>
            </w:pPr>
            <w:r w:rsidRPr="00F013A3">
              <w:rPr>
                <w:rFonts w:ascii="Arial" w:hAnsi="Arial" w:cs="Arial"/>
                <w:sz w:val="20"/>
                <w:szCs w:val="20"/>
              </w:rPr>
              <w:br w:type="page"/>
            </w:r>
            <w:r w:rsidRPr="00F013A3">
              <w:rPr>
                <w:rFonts w:ascii="Arial" w:hAnsi="Arial" w:cs="Arial"/>
                <w:b/>
                <w:bCs/>
                <w:iCs/>
                <w:sz w:val="20"/>
                <w:szCs w:val="20"/>
              </w:rPr>
              <w:t>Identificação</w:t>
            </w:r>
          </w:p>
        </w:tc>
        <w:tc>
          <w:tcPr>
            <w:tcW w:w="1843" w:type="dxa"/>
            <w:vAlign w:val="center"/>
          </w:tcPr>
          <w:p w14:paraId="73C657D8" w14:textId="77777777" w:rsidR="00110E01" w:rsidRPr="00F013A3" w:rsidRDefault="00110E01" w:rsidP="00110E01">
            <w:pPr>
              <w:jc w:val="center"/>
              <w:rPr>
                <w:rFonts w:ascii="Arial" w:hAnsi="Arial" w:cs="Arial"/>
                <w:b/>
                <w:bCs/>
                <w:iCs/>
                <w:sz w:val="20"/>
                <w:szCs w:val="20"/>
              </w:rPr>
            </w:pPr>
            <w:r w:rsidRPr="00F013A3">
              <w:rPr>
                <w:rFonts w:ascii="Arial" w:hAnsi="Arial" w:cs="Arial"/>
                <w:b/>
                <w:bCs/>
                <w:iCs/>
                <w:sz w:val="20"/>
                <w:szCs w:val="20"/>
              </w:rPr>
              <w:t>Armazenamento</w:t>
            </w:r>
          </w:p>
        </w:tc>
        <w:tc>
          <w:tcPr>
            <w:tcW w:w="1184" w:type="dxa"/>
            <w:vAlign w:val="center"/>
          </w:tcPr>
          <w:p w14:paraId="1B24F69A" w14:textId="77777777" w:rsidR="00110E01" w:rsidRPr="00F013A3" w:rsidRDefault="00110E01" w:rsidP="00110E01">
            <w:pPr>
              <w:jc w:val="center"/>
              <w:rPr>
                <w:rFonts w:ascii="Arial" w:hAnsi="Arial" w:cs="Arial"/>
                <w:b/>
                <w:bCs/>
                <w:iCs/>
                <w:sz w:val="20"/>
                <w:szCs w:val="20"/>
              </w:rPr>
            </w:pPr>
            <w:r w:rsidRPr="00F013A3">
              <w:rPr>
                <w:rFonts w:ascii="Arial" w:hAnsi="Arial" w:cs="Arial"/>
                <w:b/>
                <w:bCs/>
                <w:iCs/>
                <w:sz w:val="20"/>
                <w:szCs w:val="20"/>
              </w:rPr>
              <w:t>Proteção</w:t>
            </w:r>
          </w:p>
        </w:tc>
        <w:tc>
          <w:tcPr>
            <w:tcW w:w="2753" w:type="dxa"/>
            <w:vAlign w:val="center"/>
          </w:tcPr>
          <w:p w14:paraId="7415329B" w14:textId="77777777" w:rsidR="00110E01" w:rsidRPr="00F013A3" w:rsidRDefault="00110E01" w:rsidP="00110E01">
            <w:pPr>
              <w:jc w:val="center"/>
              <w:rPr>
                <w:rFonts w:ascii="Arial" w:hAnsi="Arial" w:cs="Arial"/>
                <w:b/>
                <w:bCs/>
                <w:iCs/>
                <w:sz w:val="20"/>
                <w:szCs w:val="20"/>
              </w:rPr>
            </w:pPr>
            <w:r w:rsidRPr="00F013A3">
              <w:rPr>
                <w:rFonts w:ascii="Arial" w:hAnsi="Arial" w:cs="Arial"/>
                <w:b/>
                <w:bCs/>
                <w:iCs/>
                <w:sz w:val="20"/>
                <w:szCs w:val="20"/>
              </w:rPr>
              <w:t>Recuperação</w:t>
            </w:r>
          </w:p>
        </w:tc>
        <w:tc>
          <w:tcPr>
            <w:tcW w:w="1199" w:type="dxa"/>
            <w:vAlign w:val="center"/>
          </w:tcPr>
          <w:p w14:paraId="6C435B24" w14:textId="77777777" w:rsidR="00110E01" w:rsidRPr="00F013A3" w:rsidRDefault="00110E01" w:rsidP="00110E01">
            <w:pPr>
              <w:jc w:val="center"/>
              <w:rPr>
                <w:rFonts w:ascii="Arial" w:hAnsi="Arial" w:cs="Arial"/>
                <w:b/>
                <w:bCs/>
                <w:iCs/>
                <w:sz w:val="20"/>
                <w:szCs w:val="20"/>
              </w:rPr>
            </w:pPr>
            <w:r w:rsidRPr="00F013A3">
              <w:rPr>
                <w:rFonts w:ascii="Arial" w:hAnsi="Arial" w:cs="Arial"/>
                <w:b/>
                <w:bCs/>
                <w:iCs/>
                <w:sz w:val="20"/>
                <w:szCs w:val="20"/>
              </w:rPr>
              <w:t>Tempo Mínimo Retenção</w:t>
            </w:r>
          </w:p>
        </w:tc>
        <w:tc>
          <w:tcPr>
            <w:tcW w:w="1444" w:type="dxa"/>
            <w:vAlign w:val="center"/>
          </w:tcPr>
          <w:p w14:paraId="6F0C7793" w14:textId="77777777" w:rsidR="00110E01" w:rsidRPr="00F013A3" w:rsidRDefault="00110E01" w:rsidP="00110E01">
            <w:pPr>
              <w:jc w:val="center"/>
              <w:rPr>
                <w:rFonts w:ascii="Arial" w:hAnsi="Arial" w:cs="Arial"/>
                <w:b/>
                <w:bCs/>
                <w:iCs/>
                <w:sz w:val="20"/>
                <w:szCs w:val="20"/>
              </w:rPr>
            </w:pPr>
            <w:r w:rsidRPr="00F013A3">
              <w:rPr>
                <w:rFonts w:ascii="Arial" w:hAnsi="Arial" w:cs="Arial"/>
                <w:b/>
                <w:bCs/>
                <w:iCs/>
                <w:sz w:val="20"/>
                <w:szCs w:val="20"/>
              </w:rPr>
              <w:t>Disposição</w:t>
            </w:r>
          </w:p>
        </w:tc>
      </w:tr>
      <w:tr w:rsidR="00102BCE" w:rsidRPr="00F013A3" w14:paraId="656CE217" w14:textId="77777777" w:rsidTr="7052155E">
        <w:trPr>
          <w:trHeight w:val="546"/>
        </w:trPr>
        <w:tc>
          <w:tcPr>
            <w:tcW w:w="2067" w:type="dxa"/>
            <w:vAlign w:val="center"/>
          </w:tcPr>
          <w:p w14:paraId="564A148A" w14:textId="7A46955A" w:rsidR="00102BCE" w:rsidRPr="00F013A3" w:rsidRDefault="00102BCE" w:rsidP="00102BCE">
            <w:pPr>
              <w:jc w:val="center"/>
              <w:rPr>
                <w:rFonts w:ascii="Arial" w:hAnsi="Arial" w:cs="Arial"/>
                <w:iCs/>
                <w:sz w:val="20"/>
                <w:szCs w:val="20"/>
              </w:rPr>
            </w:pPr>
            <w:r w:rsidRPr="00F013A3">
              <w:rPr>
                <w:rFonts w:ascii="Arial" w:hAnsi="Arial" w:cs="Arial"/>
                <w:sz w:val="20"/>
                <w:szCs w:val="20"/>
              </w:rPr>
              <w:t>Inspeção diária das condições de segurança de taludes e pilhas</w:t>
            </w:r>
          </w:p>
        </w:tc>
        <w:tc>
          <w:tcPr>
            <w:tcW w:w="1843" w:type="dxa"/>
            <w:vAlign w:val="center"/>
          </w:tcPr>
          <w:p w14:paraId="7302D3B0" w14:textId="00DC88C6" w:rsidR="00102BCE" w:rsidRPr="00F013A3" w:rsidRDefault="00102BCE" w:rsidP="00102BCE">
            <w:pPr>
              <w:jc w:val="center"/>
              <w:rPr>
                <w:rFonts w:ascii="Arial" w:hAnsi="Arial" w:cs="Arial"/>
                <w:iCs/>
                <w:sz w:val="20"/>
                <w:szCs w:val="20"/>
              </w:rPr>
            </w:pPr>
            <w:r w:rsidRPr="00F013A3">
              <w:rPr>
                <w:rFonts w:ascii="Arial" w:hAnsi="Arial" w:cs="Arial"/>
                <w:sz w:val="20"/>
                <w:szCs w:val="20"/>
              </w:rPr>
              <w:t>Armário</w:t>
            </w:r>
          </w:p>
        </w:tc>
        <w:tc>
          <w:tcPr>
            <w:tcW w:w="1184" w:type="dxa"/>
            <w:vAlign w:val="center"/>
          </w:tcPr>
          <w:p w14:paraId="4E7FF3CF" w14:textId="2777B6C6" w:rsidR="00102BCE" w:rsidRPr="00F013A3" w:rsidRDefault="00102BCE" w:rsidP="00102BCE">
            <w:pPr>
              <w:jc w:val="center"/>
              <w:rPr>
                <w:rFonts w:ascii="Arial" w:hAnsi="Arial" w:cs="Arial"/>
                <w:iCs/>
                <w:sz w:val="20"/>
                <w:szCs w:val="20"/>
              </w:rPr>
            </w:pPr>
            <w:r w:rsidRPr="00F013A3">
              <w:rPr>
                <w:rFonts w:ascii="Arial" w:hAnsi="Arial" w:cs="Arial"/>
                <w:sz w:val="20"/>
                <w:szCs w:val="20"/>
              </w:rPr>
              <w:t>Meio Físico</w:t>
            </w:r>
          </w:p>
        </w:tc>
        <w:tc>
          <w:tcPr>
            <w:tcW w:w="2753" w:type="dxa"/>
            <w:vAlign w:val="center"/>
          </w:tcPr>
          <w:p w14:paraId="1DB92332" w14:textId="36AB8F2A" w:rsidR="00102BCE" w:rsidRPr="00F013A3" w:rsidRDefault="00102BCE" w:rsidP="00102BCE">
            <w:pPr>
              <w:jc w:val="center"/>
              <w:rPr>
                <w:rFonts w:ascii="Arial" w:hAnsi="Arial" w:cs="Arial"/>
                <w:iCs/>
                <w:sz w:val="20"/>
                <w:szCs w:val="20"/>
              </w:rPr>
            </w:pPr>
            <w:r w:rsidRPr="00F013A3">
              <w:rPr>
                <w:rFonts w:ascii="Arial" w:hAnsi="Arial" w:cs="Arial"/>
                <w:sz w:val="20"/>
                <w:szCs w:val="20"/>
              </w:rPr>
              <w:t>Data</w:t>
            </w:r>
          </w:p>
        </w:tc>
        <w:tc>
          <w:tcPr>
            <w:tcW w:w="1199" w:type="dxa"/>
            <w:vAlign w:val="center"/>
          </w:tcPr>
          <w:p w14:paraId="6287E438" w14:textId="6EA01D4D" w:rsidR="00102BCE" w:rsidRPr="00F013A3" w:rsidRDefault="00102BCE" w:rsidP="00102BCE">
            <w:pPr>
              <w:jc w:val="center"/>
              <w:rPr>
                <w:rFonts w:ascii="Arial" w:hAnsi="Arial" w:cs="Arial"/>
                <w:iCs/>
                <w:sz w:val="20"/>
                <w:szCs w:val="20"/>
              </w:rPr>
            </w:pPr>
            <w:r w:rsidRPr="00F013A3">
              <w:rPr>
                <w:rFonts w:ascii="Arial" w:hAnsi="Arial" w:cs="Arial"/>
                <w:sz w:val="20"/>
                <w:szCs w:val="20"/>
              </w:rPr>
              <w:t>02 meses</w:t>
            </w:r>
          </w:p>
        </w:tc>
        <w:tc>
          <w:tcPr>
            <w:tcW w:w="1444" w:type="dxa"/>
            <w:vAlign w:val="center"/>
          </w:tcPr>
          <w:p w14:paraId="124B14E2" w14:textId="0F910FCE" w:rsidR="00102BCE" w:rsidRPr="00F013A3" w:rsidRDefault="00102BCE" w:rsidP="00102BCE">
            <w:pPr>
              <w:jc w:val="center"/>
              <w:rPr>
                <w:rFonts w:ascii="Arial" w:hAnsi="Arial" w:cs="Arial"/>
                <w:iCs/>
                <w:sz w:val="20"/>
                <w:szCs w:val="20"/>
              </w:rPr>
            </w:pPr>
            <w:r w:rsidRPr="00F013A3">
              <w:rPr>
                <w:rFonts w:ascii="Arial" w:hAnsi="Arial" w:cs="Arial"/>
                <w:sz w:val="20"/>
                <w:szCs w:val="20"/>
              </w:rPr>
              <w:t>Descarte</w:t>
            </w:r>
          </w:p>
        </w:tc>
      </w:tr>
      <w:tr w:rsidR="00102BCE" w:rsidRPr="00F013A3" w14:paraId="1FA07CCE" w14:textId="77777777" w:rsidTr="7052155E">
        <w:trPr>
          <w:trHeight w:val="546"/>
        </w:trPr>
        <w:tc>
          <w:tcPr>
            <w:tcW w:w="2067" w:type="dxa"/>
            <w:vAlign w:val="center"/>
          </w:tcPr>
          <w:p w14:paraId="11AEE799" w14:textId="4B181CFD" w:rsidR="00102BCE" w:rsidRPr="00F013A3" w:rsidRDefault="00102BCE" w:rsidP="00102BCE">
            <w:pPr>
              <w:jc w:val="center"/>
              <w:rPr>
                <w:rFonts w:ascii="Arial" w:hAnsi="Arial" w:cs="Arial"/>
                <w:iCs/>
                <w:sz w:val="20"/>
                <w:szCs w:val="20"/>
              </w:rPr>
            </w:pPr>
            <w:r w:rsidRPr="00F013A3">
              <w:rPr>
                <w:rFonts w:ascii="Arial" w:hAnsi="Arial" w:cs="Arial"/>
                <w:bCs/>
                <w:iCs/>
                <w:sz w:val="20"/>
                <w:szCs w:val="20"/>
              </w:rPr>
              <w:t>Plano de inspeção geotécnica e monitoramento de estabilidade de taludes</w:t>
            </w:r>
          </w:p>
        </w:tc>
        <w:tc>
          <w:tcPr>
            <w:tcW w:w="1843" w:type="dxa"/>
            <w:vAlign w:val="center"/>
          </w:tcPr>
          <w:p w14:paraId="7DF7A155" w14:textId="4346C55A" w:rsidR="00102BCE" w:rsidRPr="00F013A3" w:rsidRDefault="00CD6B37" w:rsidP="00102BCE">
            <w:pPr>
              <w:jc w:val="center"/>
              <w:rPr>
                <w:rFonts w:ascii="Arial" w:hAnsi="Arial" w:cs="Arial"/>
                <w:iCs/>
                <w:sz w:val="20"/>
                <w:szCs w:val="20"/>
              </w:rPr>
            </w:pPr>
            <w:r w:rsidRPr="00F013A3">
              <w:rPr>
                <w:rFonts w:ascii="Arial" w:hAnsi="Arial" w:cs="Arial"/>
                <w:iCs/>
                <w:sz w:val="20"/>
                <w:szCs w:val="20"/>
              </w:rPr>
              <w:t>Arquivo eletrônico</w:t>
            </w:r>
          </w:p>
        </w:tc>
        <w:tc>
          <w:tcPr>
            <w:tcW w:w="1184" w:type="dxa"/>
            <w:vAlign w:val="center"/>
          </w:tcPr>
          <w:p w14:paraId="1FF54865" w14:textId="34653F2C" w:rsidR="00102BCE" w:rsidRPr="00F013A3" w:rsidRDefault="00A937FE" w:rsidP="00102BCE">
            <w:pPr>
              <w:jc w:val="center"/>
              <w:rPr>
                <w:rFonts w:ascii="Arial" w:hAnsi="Arial" w:cs="Arial"/>
                <w:iCs/>
                <w:sz w:val="20"/>
                <w:szCs w:val="20"/>
              </w:rPr>
            </w:pPr>
            <w:r w:rsidRPr="00F013A3">
              <w:rPr>
                <w:rFonts w:ascii="Arial" w:hAnsi="Arial" w:cs="Arial"/>
                <w:sz w:val="20"/>
                <w:szCs w:val="20"/>
              </w:rPr>
              <w:t xml:space="preserve">Online </w:t>
            </w:r>
          </w:p>
        </w:tc>
        <w:tc>
          <w:tcPr>
            <w:tcW w:w="2753" w:type="dxa"/>
            <w:vAlign w:val="center"/>
          </w:tcPr>
          <w:p w14:paraId="1FE710C0" w14:textId="44EED650" w:rsidR="00102BCE" w:rsidRPr="00F013A3" w:rsidRDefault="00102BCE" w:rsidP="00102BCE">
            <w:pPr>
              <w:jc w:val="center"/>
              <w:rPr>
                <w:rFonts w:ascii="Arial" w:hAnsi="Arial" w:cs="Arial"/>
                <w:iCs/>
                <w:sz w:val="20"/>
                <w:szCs w:val="20"/>
              </w:rPr>
            </w:pPr>
            <w:r w:rsidRPr="00F013A3">
              <w:rPr>
                <w:rFonts w:ascii="Arial" w:hAnsi="Arial" w:cs="Arial"/>
                <w:sz w:val="20"/>
                <w:szCs w:val="20"/>
              </w:rPr>
              <w:t>Data</w:t>
            </w:r>
          </w:p>
        </w:tc>
        <w:tc>
          <w:tcPr>
            <w:tcW w:w="1199" w:type="dxa"/>
            <w:vAlign w:val="center"/>
          </w:tcPr>
          <w:p w14:paraId="7E7A6937" w14:textId="19A08D7C" w:rsidR="00102BCE" w:rsidRPr="00F013A3" w:rsidRDefault="00102BCE" w:rsidP="00102BCE">
            <w:pPr>
              <w:jc w:val="center"/>
              <w:rPr>
                <w:rFonts w:ascii="Arial" w:hAnsi="Arial" w:cs="Arial"/>
                <w:iCs/>
                <w:sz w:val="20"/>
                <w:szCs w:val="20"/>
              </w:rPr>
            </w:pPr>
            <w:r w:rsidRPr="00F013A3">
              <w:rPr>
                <w:rFonts w:ascii="Arial" w:hAnsi="Arial" w:cs="Arial"/>
                <w:sz w:val="20"/>
                <w:szCs w:val="20"/>
              </w:rPr>
              <w:t>12 meses</w:t>
            </w:r>
          </w:p>
        </w:tc>
        <w:tc>
          <w:tcPr>
            <w:tcW w:w="1444" w:type="dxa"/>
            <w:vAlign w:val="center"/>
          </w:tcPr>
          <w:p w14:paraId="39237085" w14:textId="3F60A065" w:rsidR="00102BCE" w:rsidRPr="00F013A3" w:rsidRDefault="00102BCE" w:rsidP="00102BCE">
            <w:pPr>
              <w:jc w:val="center"/>
              <w:rPr>
                <w:rFonts w:ascii="Arial" w:hAnsi="Arial" w:cs="Arial"/>
                <w:iCs/>
                <w:sz w:val="20"/>
                <w:szCs w:val="20"/>
              </w:rPr>
            </w:pPr>
            <w:r w:rsidRPr="00F013A3">
              <w:rPr>
                <w:rFonts w:ascii="Arial" w:hAnsi="Arial" w:cs="Arial"/>
                <w:sz w:val="20"/>
                <w:szCs w:val="20"/>
              </w:rPr>
              <w:t>Descarte</w:t>
            </w:r>
          </w:p>
        </w:tc>
      </w:tr>
      <w:tr w:rsidR="00102BCE" w:rsidRPr="00F013A3" w14:paraId="458304BD" w14:textId="77777777" w:rsidTr="7052155E">
        <w:trPr>
          <w:trHeight w:val="546"/>
        </w:trPr>
        <w:tc>
          <w:tcPr>
            <w:tcW w:w="2067" w:type="dxa"/>
            <w:vAlign w:val="center"/>
          </w:tcPr>
          <w:p w14:paraId="4F9B8DBE" w14:textId="78F60E11" w:rsidR="00102BCE" w:rsidRPr="00F013A3" w:rsidRDefault="00102BCE" w:rsidP="00102BCE">
            <w:pPr>
              <w:jc w:val="center"/>
              <w:rPr>
                <w:rFonts w:ascii="Arial" w:hAnsi="Arial" w:cs="Arial"/>
                <w:iCs/>
                <w:sz w:val="20"/>
                <w:szCs w:val="20"/>
              </w:rPr>
            </w:pPr>
            <w:r w:rsidRPr="00F013A3">
              <w:rPr>
                <w:rFonts w:ascii="Arial" w:hAnsi="Arial" w:cs="Arial"/>
                <w:bCs/>
                <w:iCs/>
                <w:sz w:val="20"/>
                <w:szCs w:val="20"/>
              </w:rPr>
              <w:t>Ficha de Inspeção Regular (FIR)</w:t>
            </w:r>
          </w:p>
        </w:tc>
        <w:tc>
          <w:tcPr>
            <w:tcW w:w="1843" w:type="dxa"/>
            <w:vAlign w:val="center"/>
          </w:tcPr>
          <w:p w14:paraId="1D999C93" w14:textId="7B835D88" w:rsidR="00102BCE" w:rsidRPr="00F013A3" w:rsidRDefault="00CD6B37" w:rsidP="00102BCE">
            <w:pPr>
              <w:jc w:val="center"/>
              <w:rPr>
                <w:rFonts w:ascii="Arial" w:hAnsi="Arial" w:cs="Arial"/>
                <w:iCs/>
                <w:sz w:val="20"/>
                <w:szCs w:val="20"/>
              </w:rPr>
            </w:pPr>
            <w:r w:rsidRPr="00F013A3">
              <w:rPr>
                <w:rFonts w:ascii="Arial" w:hAnsi="Arial" w:cs="Arial"/>
                <w:iCs/>
                <w:sz w:val="20"/>
                <w:szCs w:val="20"/>
              </w:rPr>
              <w:t>Arquivo eletrônico</w:t>
            </w:r>
          </w:p>
        </w:tc>
        <w:tc>
          <w:tcPr>
            <w:tcW w:w="1184" w:type="dxa"/>
            <w:vAlign w:val="center"/>
          </w:tcPr>
          <w:p w14:paraId="2918721E" w14:textId="06A16C01" w:rsidR="00102BCE" w:rsidRPr="00F013A3" w:rsidRDefault="00A937FE" w:rsidP="00102BCE">
            <w:pPr>
              <w:jc w:val="center"/>
              <w:rPr>
                <w:rFonts w:ascii="Arial" w:hAnsi="Arial" w:cs="Arial"/>
                <w:iCs/>
                <w:sz w:val="20"/>
                <w:szCs w:val="20"/>
              </w:rPr>
            </w:pPr>
            <w:r w:rsidRPr="00F013A3">
              <w:rPr>
                <w:rFonts w:ascii="Arial" w:hAnsi="Arial" w:cs="Arial"/>
                <w:sz w:val="20"/>
                <w:szCs w:val="20"/>
              </w:rPr>
              <w:t>Online</w:t>
            </w:r>
          </w:p>
        </w:tc>
        <w:tc>
          <w:tcPr>
            <w:tcW w:w="2753" w:type="dxa"/>
            <w:vAlign w:val="center"/>
          </w:tcPr>
          <w:p w14:paraId="29DEC403" w14:textId="60D872FE" w:rsidR="00102BCE" w:rsidRPr="00F013A3" w:rsidRDefault="00102BCE" w:rsidP="00102BCE">
            <w:pPr>
              <w:jc w:val="center"/>
              <w:rPr>
                <w:rFonts w:ascii="Arial" w:hAnsi="Arial" w:cs="Arial"/>
                <w:iCs/>
                <w:sz w:val="20"/>
                <w:szCs w:val="20"/>
              </w:rPr>
            </w:pPr>
            <w:r w:rsidRPr="00F013A3">
              <w:rPr>
                <w:rFonts w:ascii="Arial" w:hAnsi="Arial" w:cs="Arial"/>
                <w:sz w:val="20"/>
                <w:szCs w:val="20"/>
              </w:rPr>
              <w:t>Data</w:t>
            </w:r>
          </w:p>
        </w:tc>
        <w:tc>
          <w:tcPr>
            <w:tcW w:w="1199" w:type="dxa"/>
            <w:vAlign w:val="center"/>
          </w:tcPr>
          <w:p w14:paraId="62127C22" w14:textId="6AC05D67" w:rsidR="00102BCE" w:rsidRPr="00F013A3" w:rsidRDefault="00102BCE" w:rsidP="00102BCE">
            <w:pPr>
              <w:jc w:val="center"/>
              <w:rPr>
                <w:rFonts w:ascii="Arial" w:hAnsi="Arial" w:cs="Arial"/>
                <w:iCs/>
                <w:sz w:val="20"/>
                <w:szCs w:val="20"/>
              </w:rPr>
            </w:pPr>
            <w:r w:rsidRPr="00F013A3">
              <w:rPr>
                <w:rFonts w:ascii="Arial" w:hAnsi="Arial" w:cs="Arial"/>
                <w:sz w:val="20"/>
                <w:szCs w:val="20"/>
              </w:rPr>
              <w:t>03 meses</w:t>
            </w:r>
          </w:p>
        </w:tc>
        <w:tc>
          <w:tcPr>
            <w:tcW w:w="1444" w:type="dxa"/>
            <w:vAlign w:val="center"/>
          </w:tcPr>
          <w:p w14:paraId="7A310468" w14:textId="70CC1E2B" w:rsidR="00102BCE" w:rsidRPr="00F013A3" w:rsidRDefault="00102BCE" w:rsidP="00102BCE">
            <w:pPr>
              <w:jc w:val="center"/>
              <w:rPr>
                <w:rFonts w:ascii="Arial" w:hAnsi="Arial" w:cs="Arial"/>
                <w:iCs/>
                <w:sz w:val="20"/>
                <w:szCs w:val="20"/>
              </w:rPr>
            </w:pPr>
            <w:r w:rsidRPr="00F013A3">
              <w:rPr>
                <w:rFonts w:ascii="Arial" w:hAnsi="Arial" w:cs="Arial"/>
                <w:sz w:val="20"/>
                <w:szCs w:val="20"/>
              </w:rPr>
              <w:t>Descarte</w:t>
            </w:r>
          </w:p>
        </w:tc>
      </w:tr>
    </w:tbl>
    <w:p w14:paraId="155E9401" w14:textId="4CB2BFA4" w:rsidR="002C3E63" w:rsidRPr="00F013A3" w:rsidRDefault="002C3E63" w:rsidP="00612B63">
      <w:pPr>
        <w:pStyle w:val="PargrafodaLista"/>
        <w:spacing w:after="0" w:line="240" w:lineRule="auto"/>
        <w:rPr>
          <w:rFonts w:ascii="Arial" w:hAnsi="Arial" w:cs="Arial"/>
          <w:b/>
          <w:bCs/>
          <w:sz w:val="20"/>
          <w:szCs w:val="20"/>
        </w:rPr>
      </w:pPr>
    </w:p>
    <w:p w14:paraId="006EE733" w14:textId="77777777" w:rsidR="00BE1456" w:rsidRPr="00F013A3" w:rsidRDefault="00BE1456" w:rsidP="00612B63">
      <w:pPr>
        <w:pStyle w:val="PargrafodaLista"/>
        <w:spacing w:after="0" w:line="240" w:lineRule="auto"/>
        <w:rPr>
          <w:rFonts w:ascii="Arial" w:hAnsi="Arial" w:cs="Arial"/>
          <w:b/>
          <w:bCs/>
          <w:sz w:val="20"/>
          <w:szCs w:val="20"/>
        </w:rPr>
      </w:pPr>
    </w:p>
    <w:p w14:paraId="4BA85F58" w14:textId="75A3C573" w:rsidR="002C3E63" w:rsidRPr="00F013A3" w:rsidRDefault="00110E01" w:rsidP="005F488A">
      <w:pPr>
        <w:pStyle w:val="PargrafodaLista"/>
        <w:numPr>
          <w:ilvl w:val="0"/>
          <w:numId w:val="28"/>
        </w:numPr>
        <w:tabs>
          <w:tab w:val="left" w:pos="426"/>
        </w:tabs>
        <w:spacing w:after="0" w:line="240" w:lineRule="auto"/>
        <w:ind w:left="0" w:hanging="11"/>
        <w:rPr>
          <w:rFonts w:ascii="Arial" w:hAnsi="Arial" w:cs="Arial"/>
          <w:b/>
          <w:bCs/>
          <w:sz w:val="20"/>
          <w:szCs w:val="20"/>
        </w:rPr>
      </w:pPr>
      <w:r w:rsidRPr="00F013A3">
        <w:rPr>
          <w:rFonts w:ascii="Arial" w:hAnsi="Arial" w:cs="Arial"/>
          <w:b/>
          <w:bCs/>
          <w:sz w:val="20"/>
          <w:szCs w:val="20"/>
        </w:rPr>
        <w:t xml:space="preserve"> </w:t>
      </w:r>
      <w:r w:rsidR="002C3E63" w:rsidRPr="00F013A3">
        <w:rPr>
          <w:rFonts w:ascii="Arial" w:hAnsi="Arial" w:cs="Arial"/>
          <w:b/>
          <w:bCs/>
          <w:sz w:val="20"/>
          <w:szCs w:val="20"/>
        </w:rPr>
        <w:t>HISTÓRICO DE REVISÃO</w:t>
      </w:r>
    </w:p>
    <w:p w14:paraId="26DAB23B" w14:textId="38D870B9" w:rsidR="00110E01" w:rsidRPr="00F013A3" w:rsidRDefault="00110E01" w:rsidP="00A71E59">
      <w:pPr>
        <w:rPr>
          <w:rFonts w:ascii="Arial" w:hAnsi="Arial" w:cs="Arial"/>
          <w:b/>
          <w:bCs/>
          <w:sz w:val="20"/>
          <w:szCs w:val="20"/>
        </w:rPr>
      </w:pPr>
    </w:p>
    <w:tbl>
      <w:tblPr>
        <w:tblStyle w:val="Tabelacomgrade"/>
        <w:tblpPr w:leftFromText="180" w:rightFromText="180" w:vertAnchor="text" w:tblpY="1"/>
        <w:tblOverlap w:val="never"/>
        <w:tblW w:w="0" w:type="auto"/>
        <w:tblLook w:val="04A0" w:firstRow="1" w:lastRow="0" w:firstColumn="1" w:lastColumn="0" w:noHBand="0" w:noVBand="1"/>
      </w:tblPr>
      <w:tblGrid>
        <w:gridCol w:w="2547"/>
        <w:gridCol w:w="2126"/>
        <w:gridCol w:w="5680"/>
      </w:tblGrid>
      <w:tr w:rsidR="00A71E59" w:rsidRPr="00F013A3" w14:paraId="2F8A4C08" w14:textId="77777777" w:rsidTr="00977EFB">
        <w:tc>
          <w:tcPr>
            <w:tcW w:w="2547" w:type="dxa"/>
          </w:tcPr>
          <w:p w14:paraId="14EB622F" w14:textId="3F46C280" w:rsidR="00A71E59" w:rsidRPr="00F013A3" w:rsidRDefault="00A71E59" w:rsidP="00977EFB">
            <w:pPr>
              <w:jc w:val="center"/>
              <w:rPr>
                <w:rFonts w:ascii="Arial" w:hAnsi="Arial" w:cs="Arial"/>
                <w:b/>
                <w:bCs/>
                <w:sz w:val="20"/>
                <w:szCs w:val="20"/>
              </w:rPr>
            </w:pPr>
            <w:r w:rsidRPr="00F013A3">
              <w:rPr>
                <w:rFonts w:ascii="Arial" w:hAnsi="Arial" w:cs="Arial"/>
                <w:b/>
                <w:bCs/>
                <w:sz w:val="20"/>
                <w:szCs w:val="20"/>
              </w:rPr>
              <w:t>Data da Revisão</w:t>
            </w:r>
          </w:p>
        </w:tc>
        <w:tc>
          <w:tcPr>
            <w:tcW w:w="2126" w:type="dxa"/>
          </w:tcPr>
          <w:p w14:paraId="25224F56" w14:textId="682961A3" w:rsidR="00A71E59" w:rsidRPr="00F013A3" w:rsidRDefault="00A71E59" w:rsidP="00977EFB">
            <w:pPr>
              <w:jc w:val="center"/>
              <w:rPr>
                <w:rFonts w:ascii="Arial" w:hAnsi="Arial" w:cs="Arial"/>
                <w:b/>
                <w:bCs/>
                <w:sz w:val="20"/>
                <w:szCs w:val="20"/>
              </w:rPr>
            </w:pPr>
            <w:r w:rsidRPr="00F013A3">
              <w:rPr>
                <w:rFonts w:ascii="Arial" w:hAnsi="Arial" w:cs="Arial"/>
                <w:b/>
                <w:bCs/>
                <w:sz w:val="20"/>
                <w:szCs w:val="20"/>
              </w:rPr>
              <w:t>Número da Revisão</w:t>
            </w:r>
          </w:p>
        </w:tc>
        <w:tc>
          <w:tcPr>
            <w:tcW w:w="5680" w:type="dxa"/>
          </w:tcPr>
          <w:p w14:paraId="304A5ACE" w14:textId="7D6643C1" w:rsidR="00A71E59" w:rsidRPr="00F013A3" w:rsidRDefault="00A71E59" w:rsidP="00977EFB">
            <w:pPr>
              <w:jc w:val="center"/>
              <w:rPr>
                <w:rFonts w:ascii="Arial" w:hAnsi="Arial" w:cs="Arial"/>
                <w:b/>
                <w:bCs/>
                <w:sz w:val="20"/>
                <w:szCs w:val="20"/>
              </w:rPr>
            </w:pPr>
            <w:r w:rsidRPr="00F013A3">
              <w:rPr>
                <w:rFonts w:ascii="Arial" w:hAnsi="Arial" w:cs="Arial"/>
                <w:b/>
                <w:bCs/>
                <w:sz w:val="20"/>
                <w:szCs w:val="20"/>
              </w:rPr>
              <w:t>Descrição das atualizações</w:t>
            </w:r>
          </w:p>
        </w:tc>
      </w:tr>
      <w:tr w:rsidR="00A71E59" w:rsidRPr="00F013A3" w14:paraId="6E68EB04" w14:textId="77777777" w:rsidTr="00977EFB">
        <w:tc>
          <w:tcPr>
            <w:tcW w:w="2547" w:type="dxa"/>
          </w:tcPr>
          <w:p w14:paraId="67939569" w14:textId="55701C21" w:rsidR="00A71E59" w:rsidRPr="00F013A3" w:rsidRDefault="00AF5732" w:rsidP="00977EFB">
            <w:pPr>
              <w:jc w:val="center"/>
              <w:rPr>
                <w:rFonts w:ascii="Arial" w:hAnsi="Arial" w:cs="Arial"/>
                <w:b/>
                <w:bCs/>
                <w:sz w:val="20"/>
                <w:szCs w:val="20"/>
              </w:rPr>
            </w:pPr>
            <w:r>
              <w:rPr>
                <w:rFonts w:ascii="Arial" w:hAnsi="Arial" w:cs="Arial"/>
                <w:b/>
                <w:bCs/>
                <w:sz w:val="20"/>
                <w:szCs w:val="20"/>
              </w:rPr>
              <w:t>25</w:t>
            </w:r>
            <w:r w:rsidR="00DD6296" w:rsidRPr="00F013A3">
              <w:rPr>
                <w:rFonts w:ascii="Arial" w:hAnsi="Arial" w:cs="Arial"/>
                <w:b/>
                <w:bCs/>
                <w:sz w:val="20"/>
                <w:szCs w:val="20"/>
              </w:rPr>
              <w:t>/</w:t>
            </w:r>
            <w:r>
              <w:rPr>
                <w:rFonts w:ascii="Arial" w:hAnsi="Arial" w:cs="Arial"/>
                <w:b/>
                <w:bCs/>
                <w:sz w:val="20"/>
                <w:szCs w:val="20"/>
              </w:rPr>
              <w:t>06</w:t>
            </w:r>
            <w:r w:rsidR="00DD6296" w:rsidRPr="00F013A3">
              <w:rPr>
                <w:rFonts w:ascii="Arial" w:hAnsi="Arial" w:cs="Arial"/>
                <w:b/>
                <w:bCs/>
                <w:sz w:val="20"/>
                <w:szCs w:val="20"/>
              </w:rPr>
              <w:t>/2025</w:t>
            </w:r>
          </w:p>
        </w:tc>
        <w:tc>
          <w:tcPr>
            <w:tcW w:w="2126" w:type="dxa"/>
          </w:tcPr>
          <w:p w14:paraId="23D7DA6D" w14:textId="477DDEA0" w:rsidR="00A71E59" w:rsidRPr="00F013A3" w:rsidRDefault="00917B72" w:rsidP="00977EFB">
            <w:pPr>
              <w:jc w:val="center"/>
              <w:rPr>
                <w:rFonts w:ascii="Arial" w:hAnsi="Arial" w:cs="Arial"/>
                <w:b/>
                <w:bCs/>
                <w:sz w:val="20"/>
                <w:szCs w:val="20"/>
              </w:rPr>
            </w:pPr>
            <w:r w:rsidRPr="00F013A3">
              <w:rPr>
                <w:rFonts w:ascii="Arial" w:hAnsi="Arial" w:cs="Arial"/>
                <w:b/>
                <w:bCs/>
                <w:sz w:val="20"/>
                <w:szCs w:val="20"/>
              </w:rPr>
              <w:t>00</w:t>
            </w:r>
          </w:p>
        </w:tc>
        <w:tc>
          <w:tcPr>
            <w:tcW w:w="5680" w:type="dxa"/>
          </w:tcPr>
          <w:p w14:paraId="5F2849BB" w14:textId="131FA3DC" w:rsidR="00770C49" w:rsidRPr="00F013A3" w:rsidRDefault="00390B6C" w:rsidP="00977EFB">
            <w:pPr>
              <w:rPr>
                <w:rFonts w:ascii="Arial" w:eastAsia="Arial" w:hAnsi="Arial" w:cs="Arial"/>
                <w:sz w:val="20"/>
                <w:szCs w:val="20"/>
                <w:lang w:val="en-US"/>
              </w:rPr>
            </w:pPr>
            <w:r w:rsidRPr="00F013A3">
              <w:rPr>
                <w:rFonts w:ascii="Arial" w:eastAsia="Arial" w:hAnsi="Arial" w:cs="Arial"/>
                <w:sz w:val="20"/>
                <w:szCs w:val="20"/>
              </w:rPr>
              <w:t>Substitui o</w:t>
            </w:r>
            <w:r w:rsidR="00770C49" w:rsidRPr="00F013A3">
              <w:rPr>
                <w:rFonts w:ascii="Arial" w:eastAsia="Arial" w:hAnsi="Arial" w:cs="Arial"/>
                <w:sz w:val="20"/>
                <w:szCs w:val="20"/>
              </w:rPr>
              <w:t xml:space="preserve"> </w:t>
            </w:r>
            <w:r w:rsidR="00770C49" w:rsidRPr="00F013A3">
              <w:rPr>
                <w:rFonts w:ascii="Arial" w:eastAsia="Arial" w:hAnsi="Arial" w:cs="Arial"/>
                <w:sz w:val="20"/>
                <w:szCs w:val="20"/>
                <w:lang w:val="en-US"/>
              </w:rPr>
              <w:t xml:space="preserve">PGS-3212-017; </w:t>
            </w:r>
          </w:p>
          <w:p w14:paraId="0C398B52" w14:textId="43FF43D9" w:rsidR="00977EFB" w:rsidRPr="00F013A3" w:rsidRDefault="00977EFB" w:rsidP="00977EFB">
            <w:pPr>
              <w:rPr>
                <w:rFonts w:ascii="Arial" w:eastAsia="Arial" w:hAnsi="Arial" w:cs="Arial"/>
                <w:sz w:val="20"/>
                <w:szCs w:val="20"/>
              </w:rPr>
            </w:pPr>
            <w:r w:rsidRPr="00F013A3">
              <w:rPr>
                <w:rFonts w:ascii="Arial" w:eastAsia="Arial" w:hAnsi="Arial" w:cs="Arial"/>
                <w:sz w:val="20"/>
                <w:szCs w:val="20"/>
              </w:rPr>
              <w:t xml:space="preserve">Compatibilização do nome do Programa com o Padrão Global de Regras pela Vida. </w:t>
            </w:r>
          </w:p>
          <w:p w14:paraId="680BF1F9" w14:textId="77777777" w:rsidR="00FA477C" w:rsidRPr="00F013A3" w:rsidRDefault="00FA477C" w:rsidP="00977EFB">
            <w:pPr>
              <w:rPr>
                <w:rFonts w:ascii="Arial" w:eastAsia="Arial" w:hAnsi="Arial" w:cs="Arial"/>
                <w:sz w:val="20"/>
                <w:szCs w:val="20"/>
              </w:rPr>
            </w:pPr>
            <w:r w:rsidRPr="00F013A3">
              <w:rPr>
                <w:rFonts w:ascii="Arial" w:eastAsia="Arial" w:hAnsi="Arial" w:cs="Arial"/>
                <w:sz w:val="20"/>
                <w:szCs w:val="20"/>
              </w:rPr>
              <w:t>Atualização dos requisitos:</w:t>
            </w:r>
          </w:p>
          <w:p w14:paraId="2D4ECC94" w14:textId="77777777" w:rsidR="00FA477C" w:rsidRPr="00F013A3" w:rsidRDefault="00FA477C" w:rsidP="00977EFB">
            <w:pPr>
              <w:numPr>
                <w:ilvl w:val="0"/>
                <w:numId w:val="44"/>
              </w:numPr>
              <w:rPr>
                <w:rFonts w:ascii="Arial" w:eastAsia="Arial" w:hAnsi="Arial" w:cs="Arial"/>
                <w:sz w:val="20"/>
                <w:szCs w:val="20"/>
              </w:rPr>
            </w:pPr>
            <w:r w:rsidRPr="00F013A3">
              <w:rPr>
                <w:rFonts w:ascii="Arial" w:eastAsia="Arial" w:hAnsi="Arial" w:cs="Arial"/>
                <w:sz w:val="20"/>
                <w:szCs w:val="20"/>
              </w:rPr>
              <w:lastRenderedPageBreak/>
              <w:t>Construção, Inspeção, Manutenção de Taludes, Depósitos de Estéril (Pilhas de Estéril), Barragens, Pilhas de Gesso, Túneis e Galerias Subterrâneas e Produtos</w:t>
            </w:r>
          </w:p>
          <w:p w14:paraId="430B0B8E" w14:textId="77777777" w:rsidR="00FA477C" w:rsidRPr="00F013A3" w:rsidRDefault="00FA477C" w:rsidP="00977EFB">
            <w:pPr>
              <w:numPr>
                <w:ilvl w:val="0"/>
                <w:numId w:val="44"/>
              </w:numPr>
              <w:rPr>
                <w:rFonts w:ascii="Arial" w:eastAsia="Arial" w:hAnsi="Arial" w:cs="Arial"/>
                <w:sz w:val="20"/>
                <w:szCs w:val="20"/>
              </w:rPr>
            </w:pPr>
            <w:r w:rsidRPr="00F013A3">
              <w:rPr>
                <w:rFonts w:ascii="Arial" w:eastAsia="Arial" w:hAnsi="Arial" w:cs="Arial"/>
                <w:sz w:val="20"/>
                <w:szCs w:val="20"/>
              </w:rPr>
              <w:t xml:space="preserve">Atualização do Mapa Geotécnico </w:t>
            </w:r>
            <w:proofErr w:type="gramStart"/>
            <w:r w:rsidRPr="00F013A3">
              <w:rPr>
                <w:rFonts w:ascii="Arial" w:eastAsia="Arial" w:hAnsi="Arial" w:cs="Arial"/>
                <w:sz w:val="20"/>
                <w:szCs w:val="20"/>
              </w:rPr>
              <w:t>para  Construções</w:t>
            </w:r>
            <w:proofErr w:type="gramEnd"/>
            <w:r w:rsidRPr="00F013A3">
              <w:rPr>
                <w:rFonts w:ascii="Arial" w:eastAsia="Arial" w:hAnsi="Arial" w:cs="Arial"/>
                <w:sz w:val="20"/>
                <w:szCs w:val="20"/>
              </w:rPr>
              <w:t xml:space="preserve"> de Projetos em Cava</w:t>
            </w:r>
          </w:p>
          <w:p w14:paraId="2AE3560D" w14:textId="5471744F" w:rsidR="00A71E59" w:rsidRPr="00AF5732" w:rsidRDefault="00FA477C" w:rsidP="00977EFB">
            <w:pPr>
              <w:rPr>
                <w:rFonts w:ascii="Arial" w:eastAsia="Arial" w:hAnsi="Arial" w:cs="Arial"/>
                <w:sz w:val="20"/>
                <w:szCs w:val="20"/>
              </w:rPr>
            </w:pPr>
            <w:r w:rsidRPr="00F013A3">
              <w:rPr>
                <w:rFonts w:ascii="Arial" w:eastAsia="Arial" w:hAnsi="Arial" w:cs="Arial"/>
                <w:sz w:val="20"/>
                <w:szCs w:val="20"/>
              </w:rPr>
              <w:t xml:space="preserve">Inclusão de requisitos para pilhas de outros materiais, </w:t>
            </w:r>
            <w:r w:rsidR="00A94AA5" w:rsidRPr="00F013A3">
              <w:rPr>
                <w:rFonts w:ascii="Arial" w:eastAsia="Arial" w:hAnsi="Arial" w:cs="Arial"/>
                <w:sz w:val="20"/>
                <w:szCs w:val="20"/>
              </w:rPr>
              <w:t xml:space="preserve">considerando </w:t>
            </w:r>
            <w:r w:rsidRPr="00F013A3">
              <w:rPr>
                <w:rFonts w:ascii="Arial" w:eastAsia="Arial" w:hAnsi="Arial" w:cs="Arial"/>
                <w:sz w:val="20"/>
                <w:szCs w:val="20"/>
              </w:rPr>
              <w:t>áreas de armazenamento, acesso, e monitoramento para configuração do produto</w:t>
            </w:r>
            <w:r w:rsidR="00E44830" w:rsidRPr="00F013A3">
              <w:rPr>
                <w:rFonts w:ascii="Arial" w:eastAsia="Arial" w:hAnsi="Arial" w:cs="Arial"/>
                <w:sz w:val="20"/>
                <w:szCs w:val="20"/>
              </w:rPr>
              <w:t xml:space="preserve">. </w:t>
            </w:r>
          </w:p>
        </w:tc>
      </w:tr>
    </w:tbl>
    <w:p w14:paraId="62693BB4" w14:textId="32DAB320" w:rsidR="00A71E59" w:rsidRPr="00F013A3" w:rsidRDefault="00977EFB" w:rsidP="00A71E59">
      <w:pPr>
        <w:rPr>
          <w:rFonts w:ascii="Arial" w:hAnsi="Arial" w:cs="Arial"/>
          <w:b/>
          <w:bCs/>
          <w:sz w:val="20"/>
          <w:szCs w:val="20"/>
        </w:rPr>
      </w:pPr>
      <w:r w:rsidRPr="00F013A3">
        <w:rPr>
          <w:rFonts w:ascii="Arial" w:hAnsi="Arial" w:cs="Arial"/>
          <w:b/>
          <w:bCs/>
          <w:sz w:val="20"/>
          <w:szCs w:val="20"/>
        </w:rPr>
        <w:lastRenderedPageBreak/>
        <w:br w:type="textWrapping" w:clear="all"/>
      </w:r>
    </w:p>
    <w:p w14:paraId="4DE85DD7" w14:textId="617C736F" w:rsidR="00110E01" w:rsidRPr="00F013A3" w:rsidRDefault="00110E01" w:rsidP="005F488A">
      <w:pPr>
        <w:pStyle w:val="PargrafodaLista"/>
        <w:numPr>
          <w:ilvl w:val="0"/>
          <w:numId w:val="28"/>
        </w:numPr>
        <w:tabs>
          <w:tab w:val="left" w:pos="426"/>
        </w:tabs>
        <w:spacing w:after="0" w:line="240" w:lineRule="auto"/>
        <w:ind w:left="0" w:hanging="11"/>
        <w:rPr>
          <w:rFonts w:ascii="Arial" w:hAnsi="Arial" w:cs="Arial"/>
          <w:b/>
          <w:bCs/>
          <w:sz w:val="20"/>
          <w:szCs w:val="20"/>
        </w:rPr>
      </w:pPr>
      <w:r w:rsidRPr="00F013A3">
        <w:rPr>
          <w:rFonts w:ascii="Arial" w:hAnsi="Arial" w:cs="Arial"/>
          <w:b/>
          <w:bCs/>
          <w:sz w:val="20"/>
          <w:szCs w:val="20"/>
        </w:rPr>
        <w:t>ANEXOS</w:t>
      </w:r>
    </w:p>
    <w:p w14:paraId="7E6563C1" w14:textId="77777777" w:rsidR="00110E01" w:rsidRPr="00F013A3" w:rsidRDefault="00110E01" w:rsidP="00110E01">
      <w:pPr>
        <w:rPr>
          <w:rFonts w:ascii="Arial" w:hAnsi="Arial" w:cs="Arial"/>
          <w:b/>
          <w:bCs/>
          <w:sz w:val="20"/>
          <w:szCs w:val="20"/>
        </w:rPr>
      </w:pPr>
    </w:p>
    <w:p w14:paraId="05041366" w14:textId="7E637068" w:rsidR="00102BCE" w:rsidRPr="00F013A3" w:rsidRDefault="00102BCE" w:rsidP="00102BCE">
      <w:pPr>
        <w:pStyle w:val="Normativo-texto"/>
        <w:spacing w:line="276" w:lineRule="auto"/>
        <w:ind w:firstLine="0"/>
        <w:rPr>
          <w:rFonts w:cs="Arial"/>
          <w:szCs w:val="20"/>
        </w:rPr>
      </w:pPr>
      <w:r w:rsidRPr="00F013A3">
        <w:rPr>
          <w:rFonts w:cs="Arial"/>
          <w:szCs w:val="20"/>
        </w:rPr>
        <w:t xml:space="preserve">Anexo </w:t>
      </w:r>
      <w:r w:rsidR="001E4E5D" w:rsidRPr="00F013A3">
        <w:rPr>
          <w:rFonts w:cs="Arial"/>
          <w:szCs w:val="20"/>
        </w:rPr>
        <w:t>1</w:t>
      </w:r>
      <w:r w:rsidRPr="00F013A3">
        <w:rPr>
          <w:rFonts w:cs="Arial"/>
          <w:szCs w:val="20"/>
        </w:rPr>
        <w:t xml:space="preserve"> - Plano de Inspeção Geotécnica e Monitoramento de Estabilidade de Taludes</w:t>
      </w:r>
    </w:p>
    <w:p w14:paraId="0868E4F5" w14:textId="67FA0BC7" w:rsidR="00102BCE" w:rsidRPr="00F013A3" w:rsidRDefault="00102BCE" w:rsidP="00102BCE">
      <w:pPr>
        <w:pStyle w:val="Normativo-texto"/>
        <w:spacing w:line="276" w:lineRule="auto"/>
        <w:ind w:firstLine="0"/>
        <w:rPr>
          <w:rFonts w:cs="Arial"/>
          <w:szCs w:val="20"/>
        </w:rPr>
      </w:pPr>
      <w:r w:rsidRPr="00F013A3">
        <w:rPr>
          <w:rFonts w:cs="Arial"/>
          <w:szCs w:val="20"/>
        </w:rPr>
        <w:t xml:space="preserve">Anexo </w:t>
      </w:r>
      <w:r w:rsidR="001E4E5D" w:rsidRPr="00F013A3">
        <w:rPr>
          <w:rFonts w:cs="Arial"/>
          <w:szCs w:val="20"/>
        </w:rPr>
        <w:t>2</w:t>
      </w:r>
      <w:r w:rsidRPr="00F013A3">
        <w:rPr>
          <w:rFonts w:cs="Arial"/>
          <w:szCs w:val="20"/>
        </w:rPr>
        <w:t xml:space="preserve"> - Ficha de Inspeção Regular (FIR)</w:t>
      </w:r>
    </w:p>
    <w:p w14:paraId="3B24479F" w14:textId="450A00CE" w:rsidR="00102BCE" w:rsidRPr="00F013A3" w:rsidRDefault="00102BCE" w:rsidP="00102BCE">
      <w:pPr>
        <w:pStyle w:val="Normativo-texto"/>
        <w:spacing w:line="276" w:lineRule="auto"/>
        <w:ind w:firstLine="0"/>
        <w:rPr>
          <w:rFonts w:cs="Arial"/>
          <w:szCs w:val="20"/>
        </w:rPr>
      </w:pPr>
      <w:r w:rsidRPr="00F013A3">
        <w:rPr>
          <w:rFonts w:cs="Arial"/>
          <w:szCs w:val="20"/>
        </w:rPr>
        <w:t xml:space="preserve">Anexo </w:t>
      </w:r>
      <w:r w:rsidR="001E4E5D" w:rsidRPr="00F013A3">
        <w:rPr>
          <w:rFonts w:cs="Arial"/>
          <w:szCs w:val="20"/>
        </w:rPr>
        <w:t>3</w:t>
      </w:r>
      <w:r w:rsidRPr="00F013A3">
        <w:rPr>
          <w:rFonts w:cs="Arial"/>
          <w:szCs w:val="20"/>
        </w:rPr>
        <w:t xml:space="preserve"> - Inspeção Diária das Condições de Segurança de Taludes </w:t>
      </w:r>
    </w:p>
    <w:p w14:paraId="43564007" w14:textId="1159D0A0" w:rsidR="00BE1456" w:rsidRPr="00F013A3" w:rsidRDefault="00BE1456" w:rsidP="00110E01">
      <w:pPr>
        <w:rPr>
          <w:rFonts w:ascii="Arial" w:hAnsi="Arial" w:cs="Arial"/>
          <w:sz w:val="20"/>
          <w:szCs w:val="20"/>
        </w:rPr>
      </w:pPr>
    </w:p>
    <w:p w14:paraId="3DA5573A" w14:textId="77777777" w:rsidR="00102BCE" w:rsidRPr="00F013A3" w:rsidRDefault="00102BCE" w:rsidP="00110E01">
      <w:pPr>
        <w:rPr>
          <w:rFonts w:ascii="Arial" w:hAnsi="Arial" w:cs="Arial"/>
          <w:sz w:val="20"/>
          <w:szCs w:val="20"/>
        </w:rPr>
      </w:pPr>
    </w:p>
    <w:p w14:paraId="212CA949" w14:textId="7FBF00ED" w:rsidR="00110E01" w:rsidRPr="00F013A3" w:rsidRDefault="00171572" w:rsidP="005F488A">
      <w:pPr>
        <w:pStyle w:val="PargrafodaLista"/>
        <w:numPr>
          <w:ilvl w:val="0"/>
          <w:numId w:val="28"/>
        </w:numPr>
        <w:tabs>
          <w:tab w:val="left" w:pos="426"/>
        </w:tabs>
        <w:spacing w:after="0" w:line="240" w:lineRule="auto"/>
        <w:ind w:left="0" w:hanging="11"/>
        <w:rPr>
          <w:rFonts w:ascii="Arial" w:hAnsi="Arial" w:cs="Arial"/>
          <w:b/>
          <w:bCs/>
          <w:sz w:val="20"/>
          <w:szCs w:val="20"/>
        </w:rPr>
      </w:pPr>
      <w:r w:rsidRPr="00F013A3">
        <w:rPr>
          <w:rFonts w:ascii="Arial" w:hAnsi="Arial" w:cs="Arial"/>
          <w:b/>
          <w:bCs/>
          <w:sz w:val="20"/>
          <w:szCs w:val="20"/>
        </w:rPr>
        <w:t>CONSENSADORES</w:t>
      </w:r>
    </w:p>
    <w:p w14:paraId="139EE8CC" w14:textId="77777777" w:rsidR="002F1A68" w:rsidRPr="00F013A3" w:rsidRDefault="002F1A68" w:rsidP="00612B63">
      <w:pPr>
        <w:pStyle w:val="PargrafodaLista"/>
        <w:spacing w:after="0" w:line="240" w:lineRule="auto"/>
        <w:ind w:left="426"/>
        <w:rPr>
          <w:rFonts w:ascii="Arial" w:hAnsi="Arial" w:cs="Arial"/>
          <w:b/>
          <w:sz w:val="20"/>
          <w:szCs w:val="20"/>
        </w:rPr>
      </w:pPr>
    </w:p>
    <w:tbl>
      <w:tblP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7"/>
        <w:gridCol w:w="5386"/>
      </w:tblGrid>
      <w:tr w:rsidR="002F1A68" w:rsidRPr="00F013A3" w14:paraId="30C6375F" w14:textId="77777777" w:rsidTr="00705626">
        <w:tc>
          <w:tcPr>
            <w:tcW w:w="4957" w:type="dxa"/>
            <w:tcBorders>
              <w:top w:val="single" w:sz="4" w:space="0" w:color="000000"/>
              <w:left w:val="single" w:sz="4" w:space="0" w:color="000000"/>
              <w:bottom w:val="single" w:sz="4" w:space="0" w:color="000000"/>
              <w:right w:val="single" w:sz="4" w:space="0" w:color="000000"/>
            </w:tcBorders>
            <w:vAlign w:val="center"/>
            <w:hideMark/>
          </w:tcPr>
          <w:p w14:paraId="0093950D" w14:textId="2B053BCB" w:rsidR="002F1A68" w:rsidRPr="00F013A3" w:rsidRDefault="00513888" w:rsidP="00110E01">
            <w:pPr>
              <w:pStyle w:val="PargrafodaLista"/>
              <w:spacing w:after="0" w:line="240" w:lineRule="auto"/>
              <w:rPr>
                <w:rFonts w:ascii="Arial" w:hAnsi="Arial" w:cs="Arial"/>
                <w:b/>
                <w:color w:val="000000"/>
                <w:sz w:val="20"/>
                <w:szCs w:val="20"/>
              </w:rPr>
            </w:pPr>
            <w:r w:rsidRPr="00F013A3">
              <w:rPr>
                <w:rFonts w:ascii="Arial" w:hAnsi="Arial" w:cs="Arial"/>
                <w:b/>
                <w:color w:val="000000"/>
                <w:sz w:val="20"/>
                <w:szCs w:val="20"/>
              </w:rPr>
              <w:t>COE</w:t>
            </w:r>
          </w:p>
        </w:tc>
        <w:tc>
          <w:tcPr>
            <w:tcW w:w="5386" w:type="dxa"/>
            <w:tcBorders>
              <w:top w:val="single" w:sz="4" w:space="0" w:color="000000"/>
              <w:left w:val="single" w:sz="4" w:space="0" w:color="000000"/>
              <w:bottom w:val="single" w:sz="4" w:space="0" w:color="000000"/>
              <w:right w:val="single" w:sz="4" w:space="0" w:color="000000"/>
            </w:tcBorders>
            <w:vAlign w:val="center"/>
            <w:hideMark/>
          </w:tcPr>
          <w:p w14:paraId="38C9CCE5" w14:textId="77777777" w:rsidR="002F1A68" w:rsidRPr="00F013A3" w:rsidRDefault="002F1A68" w:rsidP="00612B63">
            <w:pPr>
              <w:jc w:val="center"/>
              <w:rPr>
                <w:rFonts w:ascii="Arial" w:hAnsi="Arial" w:cs="Arial"/>
                <w:b/>
                <w:color w:val="000000"/>
                <w:sz w:val="20"/>
                <w:szCs w:val="20"/>
              </w:rPr>
            </w:pPr>
            <w:r w:rsidRPr="00F013A3">
              <w:rPr>
                <w:rFonts w:ascii="Arial" w:hAnsi="Arial" w:cs="Arial"/>
                <w:b/>
                <w:color w:val="000000"/>
                <w:sz w:val="20"/>
                <w:szCs w:val="20"/>
              </w:rPr>
              <w:t>NOME</w:t>
            </w:r>
          </w:p>
        </w:tc>
      </w:tr>
      <w:tr w:rsidR="0034755F" w:rsidRPr="00F013A3" w14:paraId="57BB6221" w14:textId="77777777" w:rsidTr="00705626">
        <w:tc>
          <w:tcPr>
            <w:tcW w:w="4957" w:type="dxa"/>
          </w:tcPr>
          <w:p w14:paraId="5D68B5EC" w14:textId="4F2EDD69" w:rsidR="0034755F" w:rsidRPr="00F013A3" w:rsidRDefault="0034755F" w:rsidP="0034755F">
            <w:pPr>
              <w:rPr>
                <w:rFonts w:ascii="Arial" w:hAnsi="Arial" w:cs="Arial"/>
                <w:color w:val="000000"/>
                <w:sz w:val="20"/>
                <w:szCs w:val="20"/>
              </w:rPr>
            </w:pPr>
            <w:r w:rsidRPr="00F013A3">
              <w:rPr>
                <w:rFonts w:ascii="Arial" w:hAnsi="Arial" w:cs="Arial"/>
                <w:color w:val="000000"/>
                <w:sz w:val="20"/>
                <w:szCs w:val="20"/>
              </w:rPr>
              <w:t>EHS</w:t>
            </w:r>
            <w:r w:rsidR="00A140B4" w:rsidRPr="00F013A3">
              <w:rPr>
                <w:rFonts w:ascii="Arial" w:hAnsi="Arial" w:cs="Arial"/>
                <w:color w:val="000000"/>
                <w:sz w:val="20"/>
                <w:szCs w:val="20"/>
              </w:rPr>
              <w:t xml:space="preserve"> Operações</w:t>
            </w:r>
          </w:p>
        </w:tc>
        <w:tc>
          <w:tcPr>
            <w:tcW w:w="5386" w:type="dxa"/>
          </w:tcPr>
          <w:p w14:paraId="151813C6" w14:textId="3E18EADF" w:rsidR="0034755F" w:rsidRPr="00F013A3" w:rsidRDefault="0034755F" w:rsidP="0034755F">
            <w:pPr>
              <w:rPr>
                <w:rFonts w:ascii="Arial" w:hAnsi="Arial" w:cs="Arial"/>
                <w:color w:val="000000"/>
                <w:sz w:val="20"/>
                <w:szCs w:val="20"/>
              </w:rPr>
            </w:pPr>
            <w:r w:rsidRPr="00F013A3">
              <w:rPr>
                <w:rFonts w:ascii="Arial" w:hAnsi="Arial" w:cs="Arial"/>
                <w:color w:val="000000"/>
                <w:sz w:val="20"/>
                <w:szCs w:val="20"/>
              </w:rPr>
              <w:t>Cristiana Silva</w:t>
            </w:r>
          </w:p>
        </w:tc>
      </w:tr>
      <w:tr w:rsidR="0034755F" w:rsidRPr="00F013A3" w14:paraId="1AE3F57C" w14:textId="77777777" w:rsidTr="00705626">
        <w:tc>
          <w:tcPr>
            <w:tcW w:w="4957" w:type="dxa"/>
          </w:tcPr>
          <w:p w14:paraId="6F03E848" w14:textId="77A4B0EA" w:rsidR="0034755F" w:rsidRPr="00F013A3" w:rsidRDefault="0034755F" w:rsidP="0034755F">
            <w:pPr>
              <w:rPr>
                <w:rFonts w:ascii="Arial" w:hAnsi="Arial" w:cs="Arial"/>
                <w:color w:val="000000"/>
                <w:sz w:val="20"/>
                <w:szCs w:val="20"/>
              </w:rPr>
            </w:pPr>
            <w:r w:rsidRPr="00F013A3">
              <w:rPr>
                <w:rFonts w:ascii="Arial" w:hAnsi="Arial" w:cs="Arial"/>
                <w:color w:val="000000"/>
                <w:sz w:val="20"/>
                <w:szCs w:val="20"/>
              </w:rPr>
              <w:t>EHS</w:t>
            </w:r>
            <w:r w:rsidR="00A140B4" w:rsidRPr="00F013A3">
              <w:rPr>
                <w:rFonts w:ascii="Arial" w:hAnsi="Arial" w:cs="Arial"/>
                <w:color w:val="000000"/>
                <w:sz w:val="20"/>
                <w:szCs w:val="20"/>
              </w:rPr>
              <w:t xml:space="preserve"> Operações</w:t>
            </w:r>
          </w:p>
        </w:tc>
        <w:tc>
          <w:tcPr>
            <w:tcW w:w="5386" w:type="dxa"/>
          </w:tcPr>
          <w:p w14:paraId="03F2F66A" w14:textId="29A30BE7" w:rsidR="0034755F" w:rsidRPr="00F013A3" w:rsidRDefault="0034755F" w:rsidP="0034755F">
            <w:pPr>
              <w:rPr>
                <w:rFonts w:ascii="Arial" w:hAnsi="Arial" w:cs="Arial"/>
                <w:color w:val="000000"/>
                <w:sz w:val="20"/>
                <w:szCs w:val="20"/>
              </w:rPr>
            </w:pPr>
            <w:proofErr w:type="spellStart"/>
            <w:r w:rsidRPr="00F013A3">
              <w:rPr>
                <w:rFonts w:ascii="Arial" w:hAnsi="Arial" w:cs="Arial"/>
                <w:color w:val="000000"/>
                <w:sz w:val="20"/>
                <w:szCs w:val="20"/>
              </w:rPr>
              <w:t>Dieslene</w:t>
            </w:r>
            <w:proofErr w:type="spellEnd"/>
            <w:r w:rsidRPr="00F013A3">
              <w:rPr>
                <w:rFonts w:ascii="Arial" w:hAnsi="Arial" w:cs="Arial"/>
                <w:color w:val="000000"/>
                <w:sz w:val="20"/>
                <w:szCs w:val="20"/>
              </w:rPr>
              <w:t xml:space="preserve"> Mussi</w:t>
            </w:r>
          </w:p>
        </w:tc>
      </w:tr>
      <w:tr w:rsidR="0034755F" w:rsidRPr="00F013A3" w14:paraId="1DE82394" w14:textId="77777777" w:rsidTr="00705626">
        <w:tc>
          <w:tcPr>
            <w:tcW w:w="4957" w:type="dxa"/>
          </w:tcPr>
          <w:p w14:paraId="364D59A2" w14:textId="756EB96E" w:rsidR="0034755F" w:rsidRPr="00F013A3" w:rsidRDefault="0034755F" w:rsidP="0034755F">
            <w:pPr>
              <w:rPr>
                <w:rFonts w:ascii="Arial" w:hAnsi="Arial" w:cs="Arial"/>
                <w:color w:val="000000"/>
                <w:sz w:val="20"/>
                <w:szCs w:val="20"/>
              </w:rPr>
            </w:pPr>
            <w:r w:rsidRPr="00F013A3">
              <w:rPr>
                <w:rFonts w:ascii="Arial" w:hAnsi="Arial" w:cs="Arial"/>
                <w:color w:val="000000"/>
                <w:sz w:val="20"/>
                <w:szCs w:val="20"/>
              </w:rPr>
              <w:t>EHS</w:t>
            </w:r>
            <w:r w:rsidR="00A140B4" w:rsidRPr="00F013A3">
              <w:rPr>
                <w:rFonts w:ascii="Arial" w:hAnsi="Arial" w:cs="Arial"/>
                <w:color w:val="000000"/>
                <w:sz w:val="20"/>
                <w:szCs w:val="20"/>
              </w:rPr>
              <w:t xml:space="preserve"> Operações</w:t>
            </w:r>
          </w:p>
        </w:tc>
        <w:tc>
          <w:tcPr>
            <w:tcW w:w="5386" w:type="dxa"/>
          </w:tcPr>
          <w:p w14:paraId="50746F8C" w14:textId="5DCF17F8" w:rsidR="0034755F" w:rsidRPr="00F013A3" w:rsidRDefault="0034755F" w:rsidP="0034755F">
            <w:pPr>
              <w:rPr>
                <w:rFonts w:ascii="Arial" w:hAnsi="Arial" w:cs="Arial"/>
                <w:color w:val="000000"/>
                <w:sz w:val="20"/>
                <w:szCs w:val="20"/>
              </w:rPr>
            </w:pPr>
            <w:r w:rsidRPr="00F013A3">
              <w:rPr>
                <w:rFonts w:ascii="Arial" w:hAnsi="Arial" w:cs="Arial"/>
                <w:color w:val="000000"/>
                <w:sz w:val="20"/>
                <w:szCs w:val="20"/>
              </w:rPr>
              <w:t>Eraldo Oliveira</w:t>
            </w:r>
          </w:p>
        </w:tc>
      </w:tr>
      <w:tr w:rsidR="0034755F" w:rsidRPr="00F013A3" w14:paraId="31DD9F18" w14:textId="77777777" w:rsidTr="00705626">
        <w:tc>
          <w:tcPr>
            <w:tcW w:w="4957" w:type="dxa"/>
          </w:tcPr>
          <w:p w14:paraId="6DA9B6CF" w14:textId="1E533DA3" w:rsidR="0034755F" w:rsidRPr="00F013A3" w:rsidRDefault="0034755F" w:rsidP="0034755F">
            <w:pPr>
              <w:rPr>
                <w:rFonts w:ascii="Arial" w:hAnsi="Arial" w:cs="Arial"/>
                <w:color w:val="000000"/>
                <w:sz w:val="20"/>
                <w:szCs w:val="20"/>
              </w:rPr>
            </w:pPr>
            <w:r w:rsidRPr="00F013A3">
              <w:rPr>
                <w:rFonts w:ascii="Arial" w:hAnsi="Arial" w:cs="Arial"/>
                <w:color w:val="000000"/>
                <w:sz w:val="20"/>
                <w:szCs w:val="20"/>
              </w:rPr>
              <w:t>COE Minas</w:t>
            </w:r>
          </w:p>
        </w:tc>
        <w:tc>
          <w:tcPr>
            <w:tcW w:w="5386" w:type="dxa"/>
          </w:tcPr>
          <w:p w14:paraId="22D71F6F" w14:textId="4099DF0B" w:rsidR="0034755F" w:rsidRPr="00F013A3" w:rsidRDefault="0034755F" w:rsidP="0034755F">
            <w:pPr>
              <w:rPr>
                <w:rFonts w:ascii="Arial" w:hAnsi="Arial" w:cs="Arial"/>
                <w:color w:val="000000"/>
                <w:sz w:val="20"/>
                <w:szCs w:val="20"/>
              </w:rPr>
            </w:pPr>
            <w:r w:rsidRPr="00F013A3">
              <w:rPr>
                <w:rFonts w:ascii="Arial" w:hAnsi="Arial" w:cs="Arial"/>
                <w:color w:val="000000"/>
                <w:sz w:val="20"/>
                <w:szCs w:val="20"/>
              </w:rPr>
              <w:t>Fernando Silva</w:t>
            </w:r>
          </w:p>
        </w:tc>
      </w:tr>
      <w:tr w:rsidR="00E950EB" w:rsidRPr="00F013A3" w14:paraId="5AD67839" w14:textId="77777777" w:rsidTr="00705626">
        <w:tc>
          <w:tcPr>
            <w:tcW w:w="4957" w:type="dxa"/>
          </w:tcPr>
          <w:p w14:paraId="67CA42C6" w14:textId="5746D6C7" w:rsidR="00E950EB" w:rsidRPr="00F013A3" w:rsidRDefault="00E950EB" w:rsidP="0034755F">
            <w:pPr>
              <w:rPr>
                <w:rFonts w:ascii="Arial" w:hAnsi="Arial" w:cs="Arial"/>
                <w:color w:val="000000"/>
                <w:sz w:val="20"/>
                <w:szCs w:val="20"/>
              </w:rPr>
            </w:pPr>
            <w:r w:rsidRPr="00F013A3">
              <w:rPr>
                <w:rFonts w:ascii="Arial" w:hAnsi="Arial" w:cs="Arial"/>
                <w:color w:val="000000"/>
                <w:sz w:val="20"/>
                <w:szCs w:val="20"/>
              </w:rPr>
              <w:t>COE Minas</w:t>
            </w:r>
          </w:p>
        </w:tc>
        <w:tc>
          <w:tcPr>
            <w:tcW w:w="5386" w:type="dxa"/>
          </w:tcPr>
          <w:p w14:paraId="55709379" w14:textId="0FD27AA6" w:rsidR="00E950EB" w:rsidRPr="00F013A3" w:rsidRDefault="00E950EB" w:rsidP="0034755F">
            <w:pPr>
              <w:rPr>
                <w:rFonts w:ascii="Arial" w:hAnsi="Arial" w:cs="Arial"/>
                <w:color w:val="000000"/>
                <w:sz w:val="20"/>
                <w:szCs w:val="20"/>
              </w:rPr>
            </w:pPr>
            <w:r w:rsidRPr="00F013A3">
              <w:rPr>
                <w:rFonts w:ascii="Arial" w:hAnsi="Arial" w:cs="Arial"/>
                <w:color w:val="000000"/>
                <w:sz w:val="20"/>
                <w:szCs w:val="20"/>
              </w:rPr>
              <w:t>Gerson Junior</w:t>
            </w:r>
          </w:p>
        </w:tc>
      </w:tr>
      <w:tr w:rsidR="0056078F" w:rsidRPr="00F013A3" w14:paraId="6072F9EA" w14:textId="77777777" w:rsidTr="00705626">
        <w:tc>
          <w:tcPr>
            <w:tcW w:w="4957" w:type="dxa"/>
          </w:tcPr>
          <w:p w14:paraId="2770B2F8" w14:textId="0509BD8C" w:rsidR="0056078F" w:rsidRPr="00F013A3" w:rsidRDefault="00A140B4" w:rsidP="0034755F">
            <w:pPr>
              <w:rPr>
                <w:rFonts w:ascii="Arial" w:hAnsi="Arial" w:cs="Arial"/>
                <w:color w:val="000000"/>
                <w:sz w:val="20"/>
                <w:szCs w:val="20"/>
              </w:rPr>
            </w:pPr>
            <w:r w:rsidRPr="00F013A3">
              <w:rPr>
                <w:rFonts w:ascii="Arial" w:hAnsi="Arial" w:cs="Arial"/>
                <w:color w:val="000000"/>
                <w:sz w:val="20"/>
                <w:szCs w:val="20"/>
              </w:rPr>
              <w:t>EHS Operações</w:t>
            </w:r>
          </w:p>
        </w:tc>
        <w:tc>
          <w:tcPr>
            <w:tcW w:w="5386" w:type="dxa"/>
          </w:tcPr>
          <w:p w14:paraId="298EA594" w14:textId="3F55B665" w:rsidR="0056078F" w:rsidRPr="00F013A3" w:rsidRDefault="00A140B4" w:rsidP="0034755F">
            <w:pPr>
              <w:rPr>
                <w:rFonts w:ascii="Arial" w:hAnsi="Arial" w:cs="Arial"/>
                <w:color w:val="000000"/>
                <w:sz w:val="20"/>
                <w:szCs w:val="20"/>
              </w:rPr>
            </w:pPr>
            <w:r w:rsidRPr="00F013A3">
              <w:rPr>
                <w:rFonts w:ascii="Arial" w:hAnsi="Arial" w:cs="Arial"/>
                <w:color w:val="000000"/>
                <w:sz w:val="20"/>
                <w:szCs w:val="20"/>
              </w:rPr>
              <w:t>Leandro Costa</w:t>
            </w:r>
          </w:p>
        </w:tc>
      </w:tr>
      <w:tr w:rsidR="00F013A3" w:rsidRPr="00F013A3" w14:paraId="2ACFDE0B" w14:textId="77777777" w:rsidTr="00705626">
        <w:tc>
          <w:tcPr>
            <w:tcW w:w="4957" w:type="dxa"/>
          </w:tcPr>
          <w:p w14:paraId="535EE0E7" w14:textId="550D62C9" w:rsidR="00F013A3" w:rsidRPr="00F013A3" w:rsidRDefault="00F013A3" w:rsidP="0034755F">
            <w:pPr>
              <w:rPr>
                <w:rFonts w:ascii="Arial" w:hAnsi="Arial" w:cs="Arial"/>
                <w:color w:val="000000"/>
                <w:sz w:val="20"/>
                <w:szCs w:val="20"/>
              </w:rPr>
            </w:pPr>
            <w:r w:rsidRPr="00F013A3">
              <w:rPr>
                <w:rFonts w:ascii="Arial" w:hAnsi="Arial" w:cs="Arial"/>
                <w:color w:val="000000"/>
                <w:sz w:val="20"/>
                <w:szCs w:val="20"/>
              </w:rPr>
              <w:t>COE Minas</w:t>
            </w:r>
          </w:p>
        </w:tc>
        <w:tc>
          <w:tcPr>
            <w:tcW w:w="5386" w:type="dxa"/>
          </w:tcPr>
          <w:p w14:paraId="79E6EAEF" w14:textId="0D016C05" w:rsidR="00F013A3" w:rsidRPr="00F013A3" w:rsidRDefault="00F013A3" w:rsidP="0034755F">
            <w:pPr>
              <w:rPr>
                <w:rFonts w:ascii="Arial" w:hAnsi="Arial" w:cs="Arial"/>
                <w:color w:val="000000"/>
                <w:sz w:val="20"/>
                <w:szCs w:val="20"/>
              </w:rPr>
            </w:pPr>
            <w:r w:rsidRPr="00F013A3">
              <w:rPr>
                <w:rFonts w:ascii="Arial" w:hAnsi="Arial" w:cs="Arial"/>
                <w:color w:val="000000"/>
                <w:sz w:val="20"/>
                <w:szCs w:val="20"/>
              </w:rPr>
              <w:t>Marcelo Oliveira</w:t>
            </w:r>
          </w:p>
        </w:tc>
      </w:tr>
      <w:tr w:rsidR="0034755F" w:rsidRPr="00F013A3" w14:paraId="3A51F9C8" w14:textId="77777777" w:rsidTr="00705626">
        <w:tc>
          <w:tcPr>
            <w:tcW w:w="4957" w:type="dxa"/>
          </w:tcPr>
          <w:p w14:paraId="467663BF" w14:textId="3BE6B2B4" w:rsidR="0034755F" w:rsidRPr="00F013A3" w:rsidRDefault="0034755F" w:rsidP="0034755F">
            <w:pPr>
              <w:rPr>
                <w:rFonts w:ascii="Arial" w:hAnsi="Arial" w:cs="Arial"/>
                <w:color w:val="000000"/>
                <w:sz w:val="20"/>
                <w:szCs w:val="20"/>
              </w:rPr>
            </w:pPr>
            <w:r w:rsidRPr="00F013A3">
              <w:rPr>
                <w:rFonts w:ascii="Arial" w:hAnsi="Arial" w:cs="Arial"/>
                <w:color w:val="000000"/>
                <w:sz w:val="20"/>
                <w:szCs w:val="20"/>
              </w:rPr>
              <w:t>COE Minas</w:t>
            </w:r>
          </w:p>
        </w:tc>
        <w:tc>
          <w:tcPr>
            <w:tcW w:w="5386" w:type="dxa"/>
          </w:tcPr>
          <w:p w14:paraId="46DD7EB0" w14:textId="0942D3EB" w:rsidR="0034755F" w:rsidRPr="00F013A3" w:rsidRDefault="0034755F" w:rsidP="0034755F">
            <w:pPr>
              <w:rPr>
                <w:rFonts w:ascii="Arial" w:hAnsi="Arial" w:cs="Arial"/>
                <w:color w:val="000000"/>
                <w:sz w:val="20"/>
                <w:szCs w:val="20"/>
              </w:rPr>
            </w:pPr>
            <w:r w:rsidRPr="00F013A3">
              <w:rPr>
                <w:rFonts w:ascii="Arial" w:hAnsi="Arial" w:cs="Arial"/>
                <w:color w:val="000000"/>
                <w:sz w:val="20"/>
                <w:szCs w:val="20"/>
              </w:rPr>
              <w:t>Matheus Rodrigues</w:t>
            </w:r>
          </w:p>
        </w:tc>
      </w:tr>
      <w:tr w:rsidR="00042163" w:rsidRPr="00F013A3" w14:paraId="1A70C468" w14:textId="77777777" w:rsidTr="00705626">
        <w:tc>
          <w:tcPr>
            <w:tcW w:w="4957" w:type="dxa"/>
          </w:tcPr>
          <w:p w14:paraId="0DF4CA97" w14:textId="208BB692" w:rsidR="00042163" w:rsidRPr="00F013A3" w:rsidRDefault="00042163" w:rsidP="0034755F">
            <w:pPr>
              <w:rPr>
                <w:rFonts w:ascii="Arial" w:hAnsi="Arial" w:cs="Arial"/>
                <w:color w:val="000000"/>
                <w:sz w:val="20"/>
                <w:szCs w:val="20"/>
              </w:rPr>
            </w:pPr>
            <w:r w:rsidRPr="00F013A3">
              <w:rPr>
                <w:rFonts w:ascii="Arial" w:hAnsi="Arial" w:cs="Arial"/>
                <w:color w:val="000000"/>
                <w:sz w:val="20"/>
                <w:szCs w:val="20"/>
              </w:rPr>
              <w:t>EHS</w:t>
            </w:r>
            <w:r w:rsidR="00A140B4" w:rsidRPr="00F013A3">
              <w:rPr>
                <w:rFonts w:ascii="Arial" w:hAnsi="Arial" w:cs="Arial"/>
                <w:color w:val="000000"/>
                <w:sz w:val="20"/>
                <w:szCs w:val="20"/>
              </w:rPr>
              <w:t xml:space="preserve"> Operações</w:t>
            </w:r>
          </w:p>
        </w:tc>
        <w:tc>
          <w:tcPr>
            <w:tcW w:w="5386" w:type="dxa"/>
          </w:tcPr>
          <w:p w14:paraId="030CBB0E" w14:textId="2AE7AFF8" w:rsidR="00042163" w:rsidRPr="00F013A3" w:rsidRDefault="00042163" w:rsidP="0034755F">
            <w:pPr>
              <w:rPr>
                <w:rFonts w:ascii="Arial" w:hAnsi="Arial" w:cs="Arial"/>
                <w:color w:val="000000"/>
                <w:sz w:val="20"/>
                <w:szCs w:val="20"/>
              </w:rPr>
            </w:pPr>
            <w:r w:rsidRPr="00F013A3">
              <w:rPr>
                <w:rFonts w:ascii="Arial" w:hAnsi="Arial" w:cs="Arial"/>
                <w:color w:val="000000"/>
                <w:sz w:val="20"/>
                <w:szCs w:val="20"/>
              </w:rPr>
              <w:t>Maria Ca</w:t>
            </w:r>
            <w:r w:rsidR="00A140B4" w:rsidRPr="00F013A3">
              <w:rPr>
                <w:rFonts w:ascii="Arial" w:hAnsi="Arial" w:cs="Arial"/>
                <w:color w:val="000000"/>
                <w:sz w:val="20"/>
                <w:szCs w:val="20"/>
              </w:rPr>
              <w:t>r</w:t>
            </w:r>
            <w:r w:rsidRPr="00F013A3">
              <w:rPr>
                <w:rFonts w:ascii="Arial" w:hAnsi="Arial" w:cs="Arial"/>
                <w:color w:val="000000"/>
                <w:sz w:val="20"/>
                <w:szCs w:val="20"/>
              </w:rPr>
              <w:t>olina Gonçalves</w:t>
            </w:r>
          </w:p>
        </w:tc>
      </w:tr>
      <w:tr w:rsidR="00D32524" w:rsidRPr="00F013A3" w14:paraId="72800159" w14:textId="77777777" w:rsidTr="00705626">
        <w:tc>
          <w:tcPr>
            <w:tcW w:w="4957" w:type="dxa"/>
          </w:tcPr>
          <w:p w14:paraId="3BDC472D" w14:textId="46FEE561" w:rsidR="00D32524" w:rsidRPr="00F013A3" w:rsidRDefault="00D34946" w:rsidP="0034755F">
            <w:pPr>
              <w:rPr>
                <w:rFonts w:ascii="Arial" w:hAnsi="Arial" w:cs="Arial"/>
                <w:color w:val="000000"/>
                <w:sz w:val="20"/>
                <w:szCs w:val="20"/>
              </w:rPr>
            </w:pPr>
            <w:r w:rsidRPr="00F013A3">
              <w:rPr>
                <w:rFonts w:ascii="Arial" w:hAnsi="Arial" w:cs="Arial"/>
                <w:color w:val="000000"/>
                <w:sz w:val="20"/>
                <w:szCs w:val="20"/>
              </w:rPr>
              <w:t>COE Minas</w:t>
            </w:r>
          </w:p>
        </w:tc>
        <w:tc>
          <w:tcPr>
            <w:tcW w:w="5386" w:type="dxa"/>
          </w:tcPr>
          <w:p w14:paraId="0CA35EFF" w14:textId="19F592DA" w:rsidR="00D32524" w:rsidRPr="00F013A3" w:rsidRDefault="00D32524" w:rsidP="0034755F">
            <w:pPr>
              <w:rPr>
                <w:rFonts w:ascii="Arial" w:hAnsi="Arial" w:cs="Arial"/>
                <w:color w:val="000000"/>
                <w:sz w:val="20"/>
                <w:szCs w:val="20"/>
              </w:rPr>
            </w:pPr>
            <w:r w:rsidRPr="00F013A3">
              <w:rPr>
                <w:rFonts w:ascii="Arial" w:hAnsi="Arial" w:cs="Arial"/>
                <w:color w:val="000000"/>
                <w:sz w:val="20"/>
                <w:szCs w:val="20"/>
              </w:rPr>
              <w:t>Reisilene</w:t>
            </w:r>
            <w:r w:rsidR="00042163" w:rsidRPr="00F013A3">
              <w:rPr>
                <w:rFonts w:ascii="Arial" w:hAnsi="Arial" w:cs="Arial"/>
                <w:color w:val="000000"/>
                <w:sz w:val="20"/>
                <w:szCs w:val="20"/>
              </w:rPr>
              <w:t xml:space="preserve"> Miranda</w:t>
            </w:r>
          </w:p>
        </w:tc>
      </w:tr>
      <w:tr w:rsidR="0034755F" w:rsidRPr="00F013A3" w14:paraId="61BDC02C" w14:textId="77777777" w:rsidTr="00705626">
        <w:tc>
          <w:tcPr>
            <w:tcW w:w="4957" w:type="dxa"/>
          </w:tcPr>
          <w:p w14:paraId="4C9D0B0B" w14:textId="4216AB83" w:rsidR="0034755F" w:rsidRPr="00F013A3" w:rsidRDefault="0034755F" w:rsidP="0034755F">
            <w:pPr>
              <w:rPr>
                <w:rFonts w:ascii="Arial" w:hAnsi="Arial" w:cs="Arial"/>
                <w:color w:val="000000"/>
                <w:sz w:val="20"/>
                <w:szCs w:val="20"/>
              </w:rPr>
            </w:pPr>
            <w:r w:rsidRPr="00F013A3">
              <w:rPr>
                <w:rFonts w:ascii="Arial" w:hAnsi="Arial" w:cs="Arial"/>
                <w:color w:val="000000"/>
                <w:sz w:val="20"/>
                <w:szCs w:val="20"/>
              </w:rPr>
              <w:t>COE Minas</w:t>
            </w:r>
          </w:p>
        </w:tc>
        <w:tc>
          <w:tcPr>
            <w:tcW w:w="5386" w:type="dxa"/>
          </w:tcPr>
          <w:p w14:paraId="3FBD71A6" w14:textId="7C70E88E" w:rsidR="0034755F" w:rsidRPr="00F013A3" w:rsidRDefault="0034755F" w:rsidP="0034755F">
            <w:pPr>
              <w:rPr>
                <w:rFonts w:ascii="Arial" w:hAnsi="Arial" w:cs="Arial"/>
                <w:color w:val="000000"/>
                <w:sz w:val="20"/>
                <w:szCs w:val="20"/>
              </w:rPr>
            </w:pPr>
            <w:r w:rsidRPr="00F013A3">
              <w:rPr>
                <w:rFonts w:ascii="Arial" w:hAnsi="Arial" w:cs="Arial"/>
                <w:color w:val="000000"/>
                <w:sz w:val="20"/>
                <w:szCs w:val="20"/>
              </w:rPr>
              <w:t>Robson Gomes</w:t>
            </w:r>
          </w:p>
        </w:tc>
      </w:tr>
      <w:tr w:rsidR="0034755F" w:rsidRPr="00F013A3" w14:paraId="2F3CE478" w14:textId="77777777" w:rsidTr="00705626">
        <w:tc>
          <w:tcPr>
            <w:tcW w:w="4957" w:type="dxa"/>
          </w:tcPr>
          <w:p w14:paraId="47825424" w14:textId="31A771B4" w:rsidR="0034755F" w:rsidRPr="00F013A3" w:rsidRDefault="0034755F" w:rsidP="0034755F">
            <w:pPr>
              <w:rPr>
                <w:rFonts w:ascii="Arial" w:hAnsi="Arial" w:cs="Arial"/>
                <w:color w:val="000000"/>
                <w:sz w:val="20"/>
                <w:szCs w:val="20"/>
              </w:rPr>
            </w:pPr>
            <w:r w:rsidRPr="00F013A3">
              <w:rPr>
                <w:rFonts w:ascii="Arial" w:hAnsi="Arial" w:cs="Arial"/>
                <w:color w:val="000000"/>
                <w:sz w:val="20"/>
                <w:szCs w:val="20"/>
              </w:rPr>
              <w:t>COE Minas</w:t>
            </w:r>
          </w:p>
        </w:tc>
        <w:tc>
          <w:tcPr>
            <w:tcW w:w="5386" w:type="dxa"/>
          </w:tcPr>
          <w:p w14:paraId="6DE2C217" w14:textId="4C006664" w:rsidR="0034755F" w:rsidRPr="00F013A3" w:rsidRDefault="0034755F" w:rsidP="0034755F">
            <w:pPr>
              <w:rPr>
                <w:rFonts w:ascii="Arial" w:hAnsi="Arial" w:cs="Arial"/>
                <w:color w:val="000000"/>
                <w:sz w:val="20"/>
                <w:szCs w:val="20"/>
              </w:rPr>
            </w:pPr>
            <w:r w:rsidRPr="00F013A3">
              <w:rPr>
                <w:rFonts w:ascii="Arial" w:hAnsi="Arial" w:cs="Arial"/>
                <w:color w:val="000000"/>
                <w:sz w:val="20"/>
                <w:szCs w:val="20"/>
              </w:rPr>
              <w:t>Sergio Alves</w:t>
            </w:r>
          </w:p>
        </w:tc>
      </w:tr>
    </w:tbl>
    <w:p w14:paraId="73197CA4" w14:textId="77777777" w:rsidR="007A19F1" w:rsidRPr="00F013A3" w:rsidRDefault="007A19F1" w:rsidP="007A19F1">
      <w:pPr>
        <w:rPr>
          <w:rFonts w:ascii="Arial" w:hAnsi="Arial" w:cs="Arial"/>
          <w:b/>
          <w:sz w:val="20"/>
          <w:szCs w:val="20"/>
        </w:rPr>
      </w:pPr>
    </w:p>
    <w:p w14:paraId="3D5A229D" w14:textId="77777777" w:rsidR="007A19F1" w:rsidRPr="00F013A3" w:rsidRDefault="007A19F1" w:rsidP="007A19F1">
      <w:pPr>
        <w:rPr>
          <w:rFonts w:ascii="Arial" w:hAnsi="Arial" w:cs="Arial"/>
          <w:b/>
          <w:sz w:val="20"/>
          <w:szCs w:val="20"/>
        </w:rPr>
      </w:pPr>
    </w:p>
    <w:p w14:paraId="714AA324" w14:textId="77777777" w:rsidR="007A19F1" w:rsidRPr="00F013A3" w:rsidRDefault="007A19F1" w:rsidP="007A19F1">
      <w:pPr>
        <w:rPr>
          <w:rFonts w:ascii="Arial" w:hAnsi="Arial" w:cs="Arial"/>
          <w:b/>
          <w:sz w:val="20"/>
          <w:szCs w:val="20"/>
        </w:rPr>
      </w:pPr>
    </w:p>
    <w:p w14:paraId="7A176384" w14:textId="4E8A1106" w:rsidR="009F65CB" w:rsidRPr="009F65CB" w:rsidRDefault="009F65CB" w:rsidP="009F65CB">
      <w:pPr>
        <w:rPr>
          <w:rFonts w:ascii="Arial" w:hAnsi="Arial" w:cs="Arial"/>
          <w:bCs/>
          <w:sz w:val="20"/>
          <w:szCs w:val="20"/>
        </w:rPr>
      </w:pPr>
    </w:p>
    <w:sectPr w:rsidR="009F65CB" w:rsidRPr="009F65CB" w:rsidSect="00D54D26">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7" w:h="16840" w:code="9"/>
      <w:pgMar w:top="58" w:right="708" w:bottom="567" w:left="836" w:header="709" w:footer="4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446E7" w14:textId="77777777" w:rsidR="004649D1" w:rsidRDefault="004649D1">
      <w:r>
        <w:separator/>
      </w:r>
    </w:p>
  </w:endnote>
  <w:endnote w:type="continuationSeparator" w:id="0">
    <w:p w14:paraId="33B8CE83" w14:textId="77777777" w:rsidR="004649D1" w:rsidRDefault="004649D1">
      <w:r>
        <w:continuationSeparator/>
      </w:r>
    </w:p>
  </w:endnote>
  <w:endnote w:type="continuationNotice" w:id="1">
    <w:p w14:paraId="079ACC48" w14:textId="77777777" w:rsidR="004649D1" w:rsidRDefault="004649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0BE17" w14:textId="77777777" w:rsidR="002F04AD" w:rsidRDefault="002F04AD">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B5B5B5" w:themeColor="text1" w:themeTint="66"/>
      </w:rPr>
      <w:id w:val="-1121370381"/>
      <w:docPartObj>
        <w:docPartGallery w:val="Page Numbers (Bottom of Page)"/>
        <w:docPartUnique/>
      </w:docPartObj>
    </w:sdtPr>
    <w:sdtEndPr>
      <w:rPr>
        <w:color w:val="474747" w:themeColor="text1"/>
      </w:rPr>
    </w:sdtEndPr>
    <w:sdtContent>
      <w:sdt>
        <w:sdtPr>
          <w:rPr>
            <w:color w:val="B5B5B5" w:themeColor="text1" w:themeTint="66"/>
          </w:rPr>
          <w:id w:val="-1705238520"/>
          <w:docPartObj>
            <w:docPartGallery w:val="Page Numbers (Top of Page)"/>
            <w:docPartUnique/>
          </w:docPartObj>
        </w:sdtPr>
        <w:sdtEndPr>
          <w:rPr>
            <w:color w:val="474747" w:themeColor="text1"/>
          </w:rPr>
        </w:sdtEndPr>
        <w:sdtContent>
          <w:p w14:paraId="7CBB5A5B" w14:textId="590CC828" w:rsidR="00D54D26" w:rsidRPr="00A06A84" w:rsidRDefault="00D54D26">
            <w:pPr>
              <w:pStyle w:val="Rodap"/>
              <w:rPr>
                <w:color w:val="B5B5B5" w:themeColor="text1" w:themeTint="66"/>
              </w:rPr>
            </w:pPr>
            <w:r w:rsidRPr="00A06A84">
              <w:rPr>
                <w:color w:val="474747" w:themeColor="text1"/>
              </w:rPr>
              <w:t xml:space="preserve">Página </w:t>
            </w:r>
            <w:r w:rsidRPr="00A06A84">
              <w:rPr>
                <w:b/>
                <w:bCs/>
                <w:color w:val="474747" w:themeColor="text1"/>
                <w:sz w:val="24"/>
              </w:rPr>
              <w:fldChar w:fldCharType="begin"/>
            </w:r>
            <w:r w:rsidRPr="00A06A84">
              <w:rPr>
                <w:b/>
                <w:bCs/>
                <w:color w:val="474747" w:themeColor="text1"/>
              </w:rPr>
              <w:instrText>PAGE</w:instrText>
            </w:r>
            <w:r w:rsidRPr="00A06A84">
              <w:rPr>
                <w:b/>
                <w:bCs/>
                <w:color w:val="474747" w:themeColor="text1"/>
                <w:sz w:val="24"/>
              </w:rPr>
              <w:fldChar w:fldCharType="separate"/>
            </w:r>
            <w:r w:rsidRPr="00A06A84">
              <w:rPr>
                <w:b/>
                <w:bCs/>
                <w:color w:val="474747" w:themeColor="text1"/>
              </w:rPr>
              <w:t>2</w:t>
            </w:r>
            <w:r w:rsidRPr="00A06A84">
              <w:rPr>
                <w:b/>
                <w:bCs/>
                <w:color w:val="474747" w:themeColor="text1"/>
                <w:sz w:val="24"/>
              </w:rPr>
              <w:fldChar w:fldCharType="end"/>
            </w:r>
            <w:r w:rsidRPr="00A06A84">
              <w:rPr>
                <w:color w:val="474747" w:themeColor="text1"/>
              </w:rPr>
              <w:t xml:space="preserve"> de </w:t>
            </w:r>
            <w:r w:rsidRPr="00A06A84">
              <w:rPr>
                <w:b/>
                <w:bCs/>
                <w:color w:val="474747" w:themeColor="text1"/>
                <w:sz w:val="24"/>
              </w:rPr>
              <w:fldChar w:fldCharType="begin"/>
            </w:r>
            <w:r w:rsidRPr="00A06A84">
              <w:rPr>
                <w:b/>
                <w:bCs/>
                <w:color w:val="474747" w:themeColor="text1"/>
              </w:rPr>
              <w:instrText>NUMPAGES</w:instrText>
            </w:r>
            <w:r w:rsidRPr="00A06A84">
              <w:rPr>
                <w:b/>
                <w:bCs/>
                <w:color w:val="474747" w:themeColor="text1"/>
                <w:sz w:val="24"/>
              </w:rPr>
              <w:fldChar w:fldCharType="separate"/>
            </w:r>
            <w:r w:rsidRPr="00A06A84">
              <w:rPr>
                <w:b/>
                <w:bCs/>
                <w:color w:val="474747" w:themeColor="text1"/>
              </w:rPr>
              <w:t>2</w:t>
            </w:r>
            <w:r w:rsidRPr="00A06A84">
              <w:rPr>
                <w:b/>
                <w:bCs/>
                <w:color w:val="474747" w:themeColor="text1"/>
                <w:sz w:val="24"/>
              </w:rPr>
              <w:fldChar w:fldCharType="end"/>
            </w:r>
            <w:r w:rsidR="00102BCE">
              <w:rPr>
                <w:b/>
                <w:bCs/>
                <w:color w:val="474747" w:themeColor="text1"/>
                <w:sz w:val="24"/>
              </w:rPr>
              <w:t xml:space="preserve"> </w:t>
            </w:r>
            <w:r w:rsidR="00A06A84" w:rsidRPr="00A06A84">
              <w:rPr>
                <w:b/>
                <w:bCs/>
                <w:color w:val="474747" w:themeColor="text1"/>
                <w:sz w:val="24"/>
              </w:rPr>
              <w:tab/>
            </w:r>
            <w:r w:rsidR="00102BCE">
              <w:rPr>
                <w:b/>
                <w:bCs/>
                <w:color w:val="474747" w:themeColor="text1"/>
                <w:sz w:val="24"/>
              </w:rPr>
              <w:t xml:space="preserve">                           </w:t>
            </w:r>
            <w:r w:rsidR="00977EFB">
              <w:rPr>
                <w:b/>
                <w:bCs/>
                <w:color w:val="474747" w:themeColor="text1"/>
                <w:sz w:val="24"/>
              </w:rPr>
              <w:t xml:space="preserve">                                          </w:t>
            </w:r>
            <w:r w:rsidR="00102BCE">
              <w:rPr>
                <w:b/>
                <w:bCs/>
                <w:color w:val="474747" w:themeColor="text1"/>
                <w:sz w:val="24"/>
              </w:rPr>
              <w:t xml:space="preserve">  </w:t>
            </w:r>
            <w:r w:rsidR="00102BCE" w:rsidRPr="00102BCE">
              <w:rPr>
                <w:bCs/>
                <w:szCs w:val="16"/>
              </w:rPr>
              <w:t>PGS-M</w:t>
            </w:r>
            <w:r w:rsidR="005F488A">
              <w:rPr>
                <w:bCs/>
                <w:szCs w:val="16"/>
              </w:rPr>
              <w:t>O</w:t>
            </w:r>
            <w:r w:rsidR="00102BCE" w:rsidRPr="00102BCE">
              <w:rPr>
                <w:bCs/>
                <w:szCs w:val="16"/>
              </w:rPr>
              <w:t>S-EHS-308</w:t>
            </w:r>
            <w:r w:rsidR="00102BCE">
              <w:rPr>
                <w:bCs/>
                <w:szCs w:val="16"/>
              </w:rPr>
              <w:t xml:space="preserve"> </w:t>
            </w:r>
            <w:r w:rsidR="00A06A84" w:rsidRPr="00A06A84">
              <w:rPr>
                <w:color w:val="474747" w:themeColor="text1"/>
                <w:szCs w:val="16"/>
              </w:rPr>
              <w:t xml:space="preserve">– </w:t>
            </w:r>
            <w:r w:rsidR="00977EFB" w:rsidRPr="00977EFB">
              <w:rPr>
                <w:color w:val="474747" w:themeColor="text1"/>
                <w:szCs w:val="16"/>
              </w:rPr>
              <w:t>Estabilidade de Solos, Pilhas e Cavas</w:t>
            </w:r>
          </w:p>
        </w:sdtContent>
      </w:sdt>
    </w:sdtContent>
  </w:sdt>
  <w:p w14:paraId="6377D14B" w14:textId="77777777" w:rsidR="001E23A0" w:rsidRPr="00EC7898" w:rsidRDefault="001E23A0">
    <w:pPr>
      <w:pStyle w:val="Rodap"/>
      <w:jc w:val="center"/>
      <w:rPr>
        <w:rFonts w:asciiTheme="minorHAnsi" w:hAnsiTheme="minorHAnsi" w:cstheme="minorHAns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7D154" w14:textId="77777777" w:rsidR="001E23A0" w:rsidRDefault="001E23A0">
    <w:pPr>
      <w:pStyle w:val="Rodap"/>
      <w:jc w:val="center"/>
    </w:pPr>
  </w:p>
  <w:p w14:paraId="6377D155" w14:textId="77777777" w:rsidR="001E23A0" w:rsidRDefault="001E23A0" w:rsidP="00B73706">
    <w:pPr>
      <w:pStyle w:val="Rodap"/>
      <w:ind w:left="-85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22F26" w14:textId="77777777" w:rsidR="004649D1" w:rsidRDefault="004649D1">
      <w:r>
        <w:separator/>
      </w:r>
    </w:p>
  </w:footnote>
  <w:footnote w:type="continuationSeparator" w:id="0">
    <w:p w14:paraId="56A13F35" w14:textId="77777777" w:rsidR="004649D1" w:rsidRDefault="004649D1">
      <w:r>
        <w:continuationSeparator/>
      </w:r>
    </w:p>
  </w:footnote>
  <w:footnote w:type="continuationNotice" w:id="1">
    <w:p w14:paraId="1B67432A" w14:textId="77777777" w:rsidR="004649D1" w:rsidRDefault="004649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D5574" w14:textId="77777777" w:rsidR="002F04AD" w:rsidRDefault="002F04AD">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7D141" w14:textId="1C2176FD" w:rsidR="001E23A0" w:rsidRPr="00081681" w:rsidRDefault="00236774" w:rsidP="00954889">
    <w:pPr>
      <w:ind w:left="-851"/>
      <w:rPr>
        <w:rFonts w:asciiTheme="minorHAnsi" w:hAnsiTheme="minorHAnsi"/>
      </w:rPr>
    </w:pPr>
    <w:r>
      <w:rPr>
        <w:noProof/>
      </w:rPr>
      <w:drawing>
        <wp:anchor distT="0" distB="0" distL="114300" distR="114300" simplePos="0" relativeHeight="251659264" behindDoc="0" locked="0" layoutInCell="1" allowOverlap="1" wp14:anchorId="7DEF520B" wp14:editId="0F7BE152">
          <wp:simplePos x="0" y="0"/>
          <wp:positionH relativeFrom="column">
            <wp:posOffset>5683250</wp:posOffset>
          </wp:positionH>
          <wp:positionV relativeFrom="paragraph">
            <wp:posOffset>-290195</wp:posOffset>
          </wp:positionV>
          <wp:extent cx="828675" cy="448865"/>
          <wp:effectExtent l="0" t="0" r="0" b="8890"/>
          <wp:wrapSquare wrapText="bothSides"/>
          <wp:docPr id="38" name="Imagem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448865"/>
                  </a:xfrm>
                  <a:prstGeom prst="rect">
                    <a:avLst/>
                  </a:prstGeom>
                  <a:noFill/>
                  <a:ln>
                    <a:noFill/>
                  </a:ln>
                </pic:spPr>
              </pic:pic>
            </a:graphicData>
          </a:graphic>
          <wp14:sizeRelH relativeFrom="page">
            <wp14:pctWidth>0</wp14:pctWidth>
          </wp14:sizeRelH>
          <wp14:sizeRelV relativeFrom="page">
            <wp14:pctHeight>0</wp14:pctHeight>
          </wp14:sizeRelV>
        </wp:anchor>
      </w:drawing>
    </w:r>
    <w:r w:rsidR="001E23A0" w:rsidRPr="00081681">
      <w:rPr>
        <w:rFonts w:asciiTheme="minorHAnsi" w:hAnsiTheme="minorHAnsi"/>
        <w:noProof/>
      </w:rPr>
      <mc:AlternateContent>
        <mc:Choice Requires="wpg">
          <w:drawing>
            <wp:anchor distT="0" distB="0" distL="114300" distR="114300" simplePos="0" relativeHeight="251655168" behindDoc="0" locked="0" layoutInCell="1" allowOverlap="1" wp14:anchorId="6377D158" wp14:editId="6819649E">
              <wp:simplePos x="0" y="0"/>
              <wp:positionH relativeFrom="column">
                <wp:posOffset>-101490</wp:posOffset>
              </wp:positionH>
              <wp:positionV relativeFrom="paragraph">
                <wp:posOffset>-330945</wp:posOffset>
              </wp:positionV>
              <wp:extent cx="6885305" cy="702750"/>
              <wp:effectExtent l="0" t="0" r="0" b="2540"/>
              <wp:wrapNone/>
              <wp:docPr id="42" name="Group 42"/>
              <wp:cNvGraphicFramePr/>
              <a:graphic xmlns:a="http://schemas.openxmlformats.org/drawingml/2006/main">
                <a:graphicData uri="http://schemas.microsoft.com/office/word/2010/wordprocessingGroup">
                  <wpg:wgp>
                    <wpg:cNvGrpSpPr/>
                    <wpg:grpSpPr>
                      <a:xfrm>
                        <a:off x="0" y="0"/>
                        <a:ext cx="6885305" cy="702750"/>
                        <a:chOff x="0" y="0"/>
                        <a:chExt cx="6885305" cy="702750"/>
                      </a:xfrm>
                    </wpg:grpSpPr>
                    <wps:wsp>
                      <wps:cNvPr id="43" name="Rectangle 48"/>
                      <wps:cNvSpPr>
                        <a:spLocks noChangeArrowheads="1"/>
                      </wps:cNvSpPr>
                      <wps:spPr bwMode="auto">
                        <a:xfrm>
                          <a:off x="0" y="0"/>
                          <a:ext cx="5854700" cy="581025"/>
                        </a:xfrm>
                        <a:prstGeom prst="rect">
                          <a:avLst/>
                        </a:prstGeom>
                        <a:noFill/>
                        <a:ln w="9525">
                          <a:noFill/>
                          <a:miter lim="800000"/>
                          <a:headEnd/>
                          <a:tailEnd/>
                        </a:ln>
                      </wps:spPr>
                      <wps:txbx>
                        <w:txbxContent>
                          <w:p w14:paraId="6377D160" w14:textId="7A199939" w:rsidR="001E23A0" w:rsidRPr="002C6D21" w:rsidRDefault="00FF6904" w:rsidP="00954889">
                            <w:pPr>
                              <w:pStyle w:val="NormalWeb"/>
                              <w:spacing w:before="0" w:beforeAutospacing="0" w:after="0" w:afterAutospacing="0"/>
                              <w:textAlignment w:val="baseline"/>
                              <w:rPr>
                                <w:rFonts w:ascii="Arial" w:hAnsi="Arial" w:cs="Arial"/>
                                <w:sz w:val="28"/>
                                <w:szCs w:val="30"/>
                              </w:rPr>
                            </w:pPr>
                            <w:r w:rsidRPr="002C6D21">
                              <w:rPr>
                                <w:rFonts w:ascii="Arial" w:eastAsia="MS PGothic" w:hAnsi="Arial" w:cs="Arial"/>
                                <w:b/>
                                <w:bCs/>
                                <w:kern w:val="24"/>
                                <w:sz w:val="28"/>
                                <w:szCs w:val="30"/>
                              </w:rPr>
                              <w:t>Estabilidade de Solos</w:t>
                            </w:r>
                            <w:r w:rsidR="004D1B5F" w:rsidRPr="002C6D21">
                              <w:rPr>
                                <w:rFonts w:ascii="Arial" w:eastAsia="MS PGothic" w:hAnsi="Arial" w:cs="Arial"/>
                                <w:b/>
                                <w:bCs/>
                                <w:kern w:val="24"/>
                                <w:sz w:val="28"/>
                                <w:szCs w:val="30"/>
                              </w:rPr>
                              <w:t xml:space="preserve">, </w:t>
                            </w:r>
                            <w:r w:rsidRPr="002C6D21">
                              <w:rPr>
                                <w:rFonts w:ascii="Arial" w:eastAsia="MS PGothic" w:hAnsi="Arial" w:cs="Arial"/>
                                <w:b/>
                                <w:bCs/>
                                <w:kern w:val="24"/>
                                <w:sz w:val="28"/>
                                <w:szCs w:val="30"/>
                              </w:rPr>
                              <w:t xml:space="preserve">Pilhas </w:t>
                            </w:r>
                            <w:r w:rsidR="002C6D21" w:rsidRPr="002C6D21">
                              <w:rPr>
                                <w:rFonts w:ascii="Arial" w:eastAsia="MS PGothic" w:hAnsi="Arial" w:cs="Arial"/>
                                <w:b/>
                                <w:bCs/>
                                <w:kern w:val="24"/>
                                <w:sz w:val="28"/>
                                <w:szCs w:val="30"/>
                              </w:rPr>
                              <w:t>e Cavas</w:t>
                            </w:r>
                          </w:p>
                        </w:txbxContent>
                      </wps:txbx>
                      <wps:bodyPr wrap="square" lIns="0" anchor="ctr" anchorCtr="0">
                        <a:noAutofit/>
                      </wps:bodyPr>
                    </wps:wsp>
                    <wps:wsp>
                      <wps:cNvPr id="47" name="Rectangle 14"/>
                      <wps:cNvSpPr>
                        <a:spLocks noChangeArrowheads="1"/>
                      </wps:cNvSpPr>
                      <wps:spPr bwMode="auto">
                        <a:xfrm>
                          <a:off x="0" y="666750"/>
                          <a:ext cx="6885305" cy="36000"/>
                        </a:xfrm>
                        <a:prstGeom prst="rect">
                          <a:avLst/>
                        </a:prstGeom>
                        <a:solidFill>
                          <a:schemeClr val="tx1">
                            <a:lumMod val="75000"/>
                          </a:schemeClr>
                        </a:solidFill>
                        <a:ln w="9525">
                          <a:noFill/>
                          <a:miter lim="800000"/>
                          <a:headEnd/>
                          <a:tailEnd/>
                        </a:ln>
                      </wps:spPr>
                      <wps:bodyPr rot="0" vert="horz" wrap="square" lIns="91440" tIns="45720" rIns="91440" bIns="45720" anchor="ctr" anchorCtr="0" upright="1">
                        <a:noAutofit/>
                      </wps:bodyPr>
                    </wps:wsp>
                  </wpg:wg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41B54A67">
            <v:group id="Group 42" style="position:absolute;left:0;text-align:left;margin-left:-8pt;margin-top:-26.05pt;width:542.15pt;height:55.35pt;z-index:251658241;mso-height-relative:margin" coordsize="68853,7027" o:spid="_x0000_s1026" w14:anchorId="6377D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">
              <v:rect id="Rectangle 48" style="position:absolute;width:58547;height:5810;visibility:visible;mso-wrap-style:square;v-text-anchor:middle" o:spid="_x0000_s1027"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">
                <v:textbox inset="0">
                  <w:txbxContent>
                    <w:p w:rsidRPr="002C6D21" w:rsidR="001E23A0" w:rsidP="00954889" w:rsidRDefault="00FF6904" w14:paraId="6299D322" w14:textId="7A199939">
                      <w:pPr>
                        <w:pStyle w:val="NormalWeb"/>
                        <w:spacing w:before="0" w:beforeAutospacing="0" w:after="0" w:afterAutospacing="0"/>
                        <w:textAlignment w:val="baseline"/>
                        <w:rPr>
                          <w:rFonts w:ascii="Arial" w:hAnsi="Arial" w:cs="Arial"/>
                          <w:sz w:val="28"/>
                          <w:szCs w:val="30"/>
                        </w:rPr>
                      </w:pPr>
                      <w:r w:rsidRPr="002C6D21">
                        <w:rPr>
                          <w:rFonts w:ascii="Arial" w:hAnsi="Arial" w:eastAsia="MS PGothic" w:cs="Arial"/>
                          <w:b/>
                          <w:bCs/>
                          <w:kern w:val="24"/>
                          <w:sz w:val="28"/>
                          <w:szCs w:val="30"/>
                        </w:rPr>
                        <w:t>Estabilidade de Solos</w:t>
                      </w:r>
                      <w:r w:rsidRPr="002C6D21" w:rsidR="004D1B5F">
                        <w:rPr>
                          <w:rFonts w:ascii="Arial" w:hAnsi="Arial" w:eastAsia="MS PGothic" w:cs="Arial"/>
                          <w:b/>
                          <w:bCs/>
                          <w:kern w:val="24"/>
                          <w:sz w:val="28"/>
                          <w:szCs w:val="30"/>
                        </w:rPr>
                        <w:t xml:space="preserve">, </w:t>
                      </w:r>
                      <w:r w:rsidRPr="002C6D21">
                        <w:rPr>
                          <w:rFonts w:ascii="Arial" w:hAnsi="Arial" w:eastAsia="MS PGothic" w:cs="Arial"/>
                          <w:b/>
                          <w:bCs/>
                          <w:kern w:val="24"/>
                          <w:sz w:val="28"/>
                          <w:szCs w:val="30"/>
                        </w:rPr>
                        <w:t xml:space="preserve">Pilhas </w:t>
                      </w:r>
                      <w:r w:rsidRPr="002C6D21" w:rsidR="002C6D21">
                        <w:rPr>
                          <w:rFonts w:ascii="Arial" w:hAnsi="Arial" w:eastAsia="MS PGothic" w:cs="Arial"/>
                          <w:b/>
                          <w:bCs/>
                          <w:kern w:val="24"/>
                          <w:sz w:val="28"/>
                          <w:szCs w:val="30"/>
                        </w:rPr>
                        <w:t>e Cavas</w:t>
                      </w:r>
                    </w:p>
                  </w:txbxContent>
                </v:textbox>
              </v:rect>
              <v:rect id="Rectangle 14" style="position:absolute;top:6667;width:68853;height:360;visibility:visible;mso-wrap-style:square;v-text-anchor:middle" o:spid="_x0000_s1028" fillcolor="#353535 [2413]"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"/>
            </v:group>
          </w:pict>
        </mc:Fallback>
      </mc:AlternateContent>
    </w:r>
    <w:r w:rsidR="001E23A0" w:rsidRPr="00081681">
      <w:rPr>
        <w:rFonts w:asciiTheme="minorHAnsi" w:hAnsiTheme="minorHAnsi"/>
        <w:noProof/>
      </w:rPr>
      <w:drawing>
        <wp:anchor distT="0" distB="0" distL="114300" distR="114300" simplePos="0" relativeHeight="251656192" behindDoc="0" locked="0" layoutInCell="1" allowOverlap="1" wp14:anchorId="6377D15A" wp14:editId="7D173CD5">
          <wp:simplePos x="0" y="0"/>
          <wp:positionH relativeFrom="column">
            <wp:posOffset>9138452</wp:posOffset>
          </wp:positionH>
          <wp:positionV relativeFrom="paragraph">
            <wp:posOffset>-407083</wp:posOffset>
          </wp:positionV>
          <wp:extent cx="931653" cy="484097"/>
          <wp:effectExtent l="19050" t="0" r="1797" b="0"/>
          <wp:wrapNone/>
          <wp:docPr id="12" name="Picture 12" descr="Descrição: vale_c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Descrição: vale_c_s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1653" cy="484097"/>
                  </a:xfrm>
                  <a:prstGeom prst="rect">
                    <a:avLst/>
                  </a:prstGeom>
                  <a:noFill/>
                  <a:ln>
                    <a:noFill/>
                  </a:ln>
                </pic:spPr>
              </pic:pic>
            </a:graphicData>
          </a:graphic>
        </wp:anchor>
      </w:drawing>
    </w:r>
  </w:p>
  <w:p w14:paraId="6377D142" w14:textId="502A3955" w:rsidR="001E23A0" w:rsidRDefault="001E23A0" w:rsidP="00954889">
    <w:pPr>
      <w:rPr>
        <w:rFonts w:asciiTheme="minorHAnsi" w:hAnsiTheme="minorHAnsi" w:cs="Arial"/>
        <w:b/>
        <w:sz w:val="28"/>
      </w:rPr>
    </w:pPr>
  </w:p>
  <w:p w14:paraId="6377D147" w14:textId="77777777" w:rsidR="001E23A0" w:rsidRDefault="001E23A0">
    <w:pPr>
      <w:rPr>
        <w:sz w:val="2"/>
      </w:rPr>
    </w:pPr>
  </w:p>
  <w:p w14:paraId="6377D148" w14:textId="77777777" w:rsidR="001E23A0" w:rsidRDefault="001E23A0">
    <w:pPr>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7D14C" w14:textId="77777777" w:rsidR="001E23A0" w:rsidRDefault="001E23A0" w:rsidP="007B62D8">
    <w:pPr>
      <w:ind w:left="-851"/>
    </w:pPr>
    <w:r>
      <w:rPr>
        <w:noProof/>
      </w:rPr>
      <mc:AlternateContent>
        <mc:Choice Requires="wpg">
          <w:drawing>
            <wp:anchor distT="0" distB="0" distL="114300" distR="114300" simplePos="0" relativeHeight="251657216" behindDoc="0" locked="0" layoutInCell="1" allowOverlap="1" wp14:anchorId="6377D15C" wp14:editId="44852778">
              <wp:simplePos x="0" y="0"/>
              <wp:positionH relativeFrom="column">
                <wp:posOffset>-102235</wp:posOffset>
              </wp:positionH>
              <wp:positionV relativeFrom="paragraph">
                <wp:posOffset>-309576</wp:posOffset>
              </wp:positionV>
              <wp:extent cx="6886575" cy="674175"/>
              <wp:effectExtent l="0" t="0" r="9525" b="0"/>
              <wp:wrapNone/>
              <wp:docPr id="41" name="Group 41"/>
              <wp:cNvGraphicFramePr/>
              <a:graphic xmlns:a="http://schemas.openxmlformats.org/drawingml/2006/main">
                <a:graphicData uri="http://schemas.microsoft.com/office/word/2010/wordprocessingGroup">
                  <wpg:wgp>
                    <wpg:cNvGrpSpPr/>
                    <wpg:grpSpPr>
                      <a:xfrm>
                        <a:off x="0" y="0"/>
                        <a:ext cx="6886575" cy="674175"/>
                        <a:chOff x="0" y="0"/>
                        <a:chExt cx="6886575" cy="674175"/>
                      </a:xfrm>
                    </wpg:grpSpPr>
                    <wps:wsp>
                      <wps:cNvPr id="9" name="Rectangle 48"/>
                      <wps:cNvSpPr>
                        <a:spLocks noChangeArrowheads="1"/>
                      </wps:cNvSpPr>
                      <wps:spPr bwMode="auto">
                        <a:xfrm>
                          <a:off x="0" y="0"/>
                          <a:ext cx="5854700" cy="581025"/>
                        </a:xfrm>
                        <a:prstGeom prst="rect">
                          <a:avLst/>
                        </a:prstGeom>
                        <a:noFill/>
                        <a:ln w="9525">
                          <a:noFill/>
                          <a:miter lim="800000"/>
                          <a:headEnd/>
                          <a:tailEnd/>
                        </a:ln>
                      </wps:spPr>
                      <wps:txbx>
                        <w:txbxContent>
                          <w:p w14:paraId="6377D161" w14:textId="77777777" w:rsidR="001E23A0" w:rsidRPr="001D5837" w:rsidRDefault="001E23A0" w:rsidP="001D5837">
                            <w:pPr>
                              <w:pStyle w:val="NormalWeb"/>
                              <w:spacing w:before="0" w:beforeAutospacing="0" w:after="0" w:afterAutospacing="0"/>
                              <w:textAlignment w:val="baseline"/>
                              <w:rPr>
                                <w:rFonts w:ascii="Arial" w:hAnsi="Arial" w:cs="Arial"/>
                                <w:color w:val="006666"/>
                                <w:sz w:val="28"/>
                                <w:szCs w:val="30"/>
                              </w:rPr>
                            </w:pPr>
                            <w:r>
                              <w:rPr>
                                <w:rFonts w:ascii="Arial" w:eastAsia="MS PGothic" w:hAnsi="Arial" w:cs="Arial"/>
                                <w:b/>
                                <w:bCs/>
                                <w:color w:val="006666"/>
                                <w:kern w:val="24"/>
                                <w:sz w:val="28"/>
                                <w:szCs w:val="30"/>
                              </w:rPr>
                              <w:t>Gestão de Documentos</w:t>
                            </w:r>
                          </w:p>
                        </w:txbxContent>
                      </wps:txbx>
                      <wps:bodyPr wrap="square" lIns="0" anchor="ctr" anchorCtr="0">
                        <a:noAutofit/>
                      </wps:bodyPr>
                    </wps:wsp>
                    <wpg:grpSp>
                      <wpg:cNvPr id="40" name="Grupo 40"/>
                      <wpg:cNvGrpSpPr/>
                      <wpg:grpSpPr>
                        <a:xfrm>
                          <a:off x="0" y="0"/>
                          <a:ext cx="6886575" cy="674175"/>
                          <a:chOff x="0" y="0"/>
                          <a:chExt cx="6886575" cy="674175"/>
                        </a:xfrm>
                      </wpg:grpSpPr>
                      <pic:pic xmlns:pic="http://schemas.openxmlformats.org/drawingml/2006/picture">
                        <pic:nvPicPr>
                          <pic:cNvPr id="37" name="Imagem 42" descr="Descrição: vale_c_sm"/>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5734050" y="0"/>
                            <a:ext cx="1152525" cy="590550"/>
                          </a:xfrm>
                          <a:prstGeom prst="rect">
                            <a:avLst/>
                          </a:prstGeom>
                          <a:noFill/>
                          <a:ln>
                            <a:noFill/>
                          </a:ln>
                        </pic:spPr>
                      </pic:pic>
                      <wps:wsp>
                        <wps:cNvPr id="13" name="Rectangle 14"/>
                        <wps:cNvSpPr>
                          <a:spLocks noChangeArrowheads="1"/>
                        </wps:cNvSpPr>
                        <wps:spPr bwMode="auto">
                          <a:xfrm>
                            <a:off x="0" y="638175"/>
                            <a:ext cx="6885305" cy="36000"/>
                          </a:xfrm>
                          <a:prstGeom prst="rect">
                            <a:avLst/>
                          </a:prstGeom>
                          <a:solidFill>
                            <a:srgbClr val="006666"/>
                          </a:solidFill>
                          <a:ln w="9525">
                            <a:noFill/>
                            <a:miter lim="800000"/>
                            <a:headEnd/>
                            <a:tailEnd/>
                          </a:ln>
                        </wps:spPr>
                        <wps:bodyPr rot="0" vert="horz" wrap="square" lIns="91440" tIns="45720" rIns="91440" bIns="45720" anchor="ctr" anchorCtr="0" upright="1">
                          <a:noAutofit/>
                        </wps:bodyPr>
                      </wps:wsp>
                    </wpg:grpSp>
                  </wpg:wg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35A86C0E">
            <v:group id="Group 41" style="position:absolute;left:0;text-align:left;margin-left:-8.05pt;margin-top:-24.4pt;width:542.25pt;height:53.1pt;z-index:251658243;mso-width-relative:margin;mso-height-relative:margin" coordsize="68865,6741" o:spid="_x0000_s1029" w14:anchorId="6377D15C"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">
              <v:rect id="Rectangle 48" style="position:absolute;width:58547;height:5810;visibility:visible;mso-wrap-style:square;v-text-anchor:middle" o:spid="_x0000_s1030"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">
                <v:textbox inset="0">
                  <w:txbxContent>
                    <w:p w:rsidRPr="001D5837" w:rsidR="001E23A0" w:rsidP="001D5837" w:rsidRDefault="001E23A0" w14:paraId="14AFC79A" w14:textId="77777777">
                      <w:pPr>
                        <w:pStyle w:val="NormalWeb"/>
                        <w:spacing w:before="0" w:beforeAutospacing="0" w:after="0" w:afterAutospacing="0"/>
                        <w:textAlignment w:val="baseline"/>
                        <w:rPr>
                          <w:rFonts w:ascii="Arial" w:hAnsi="Arial" w:cs="Arial"/>
                          <w:color w:val="006666"/>
                          <w:sz w:val="28"/>
                          <w:szCs w:val="30"/>
                        </w:rPr>
                      </w:pPr>
                      <w:r>
                        <w:rPr>
                          <w:rFonts w:ascii="Arial" w:hAnsi="Arial" w:eastAsia="MS PGothic" w:cs="Arial"/>
                          <w:b/>
                          <w:bCs/>
                          <w:color w:val="006666"/>
                          <w:kern w:val="24"/>
                          <w:sz w:val="28"/>
                          <w:szCs w:val="30"/>
                        </w:rPr>
                        <w:t>Gestão de Documentos</w:t>
                      </w:r>
                    </w:p>
                  </w:txbxContent>
                </v:textbox>
              </v:rect>
              <v:group id="Grupo 40" style="position:absolute;width:68865;height:6741" coordsize="68865,6741" o:spid="_x0000_s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m 42" style="position:absolute;left:57340;width:11525;height:5905;visibility:visible;mso-wrap-style:square" alt="Descrição: vale_c_sm" o:spid="_x0000_s103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">
                  <v:imagedata o:title=" vale_c_sm" r:id="rId2"/>
                </v:shape>
                <v:rect id="Rectangle 14" style="position:absolute;top:6381;width:68853;height:360;visibility:visible;mso-wrap-style:square;v-text-anchor:middle" o:spid="_x0000_s1033" fillcolor="#066"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"/>
              </v:group>
            </v:group>
          </w:pict>
        </mc:Fallback>
      </mc:AlternateContent>
    </w:r>
    <w:r>
      <w:rPr>
        <w:noProof/>
      </w:rPr>
      <w:drawing>
        <wp:anchor distT="0" distB="0" distL="114300" distR="114300" simplePos="0" relativeHeight="251658240" behindDoc="0" locked="0" layoutInCell="1" allowOverlap="1" wp14:anchorId="6377D15E" wp14:editId="434804A1">
          <wp:simplePos x="0" y="0"/>
          <wp:positionH relativeFrom="column">
            <wp:posOffset>9138452</wp:posOffset>
          </wp:positionH>
          <wp:positionV relativeFrom="paragraph">
            <wp:posOffset>-407083</wp:posOffset>
          </wp:positionV>
          <wp:extent cx="931653" cy="484097"/>
          <wp:effectExtent l="19050" t="0" r="1797" b="0"/>
          <wp:wrapNone/>
          <wp:docPr id="14" name="Picture 14" descr="Descrição: vale_c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Descrição: vale_c_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1653" cy="484097"/>
                  </a:xfrm>
                  <a:prstGeom prst="rect">
                    <a:avLst/>
                  </a:prstGeom>
                  <a:noFill/>
                  <a:ln>
                    <a:noFill/>
                  </a:ln>
                </pic:spPr>
              </pic:pic>
            </a:graphicData>
          </a:graphic>
        </wp:anchor>
      </w:drawing>
    </w:r>
  </w:p>
  <w:p w14:paraId="6377D14D" w14:textId="77777777" w:rsidR="001E23A0" w:rsidRDefault="001E23A0" w:rsidP="003575DA">
    <w:pPr>
      <w:rPr>
        <w:rFonts w:ascii="Arial" w:hAnsi="Arial" w:cs="Arial"/>
        <w:b/>
        <w:sz w:val="28"/>
      </w:rPr>
    </w:pPr>
  </w:p>
  <w:tbl>
    <w:tblPr>
      <w:tblStyle w:val="Tabelacomgrade"/>
      <w:tblW w:w="10915" w:type="dxa"/>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3490"/>
      <w:gridCol w:w="2888"/>
    </w:tblGrid>
    <w:tr w:rsidR="001E23A0" w:rsidRPr="00614112" w14:paraId="6377D151" w14:textId="77777777" w:rsidTr="00614112">
      <w:tc>
        <w:tcPr>
          <w:tcW w:w="4537" w:type="dxa"/>
        </w:tcPr>
        <w:p w14:paraId="6377D14E" w14:textId="77777777" w:rsidR="001E23A0" w:rsidRPr="00614112" w:rsidRDefault="001E23A0" w:rsidP="00614112">
          <w:pPr>
            <w:tabs>
              <w:tab w:val="left" w:pos="3060"/>
            </w:tabs>
            <w:rPr>
              <w:rFonts w:ascii="Arial" w:hAnsi="Arial" w:cs="Arial"/>
              <w:b/>
              <w:color w:val="005E5B" w:themeColor="text2" w:themeShade="BF"/>
              <w:sz w:val="22"/>
            </w:rPr>
          </w:pPr>
          <w:r w:rsidRPr="00614112">
            <w:rPr>
              <w:rFonts w:ascii="Arial" w:hAnsi="Arial" w:cs="Arial"/>
              <w:b/>
              <w:color w:val="005E5B" w:themeColor="text2" w:themeShade="BF"/>
              <w:sz w:val="22"/>
            </w:rPr>
            <w:t>PGS-0000-42-001</w:t>
          </w:r>
        </w:p>
      </w:tc>
      <w:tc>
        <w:tcPr>
          <w:tcW w:w="3490" w:type="dxa"/>
        </w:tcPr>
        <w:p w14:paraId="6377D14F" w14:textId="77777777" w:rsidR="001E23A0" w:rsidRPr="00614112" w:rsidRDefault="001E23A0" w:rsidP="00F607A0">
          <w:pPr>
            <w:tabs>
              <w:tab w:val="left" w:pos="3060"/>
            </w:tabs>
            <w:rPr>
              <w:rFonts w:ascii="Arial" w:hAnsi="Arial" w:cs="Arial"/>
              <w:b/>
              <w:color w:val="005E5B" w:themeColor="text2" w:themeShade="BF"/>
              <w:sz w:val="22"/>
            </w:rPr>
          </w:pPr>
          <w:r w:rsidRPr="00614112">
            <w:rPr>
              <w:rFonts w:ascii="Arial" w:hAnsi="Arial" w:cs="Arial"/>
              <w:b/>
              <w:color w:val="005E5B" w:themeColor="text2" w:themeShade="BF"/>
              <w:sz w:val="22"/>
            </w:rPr>
            <w:t>Rev.: 05-</w:t>
          </w:r>
          <w:r>
            <w:rPr>
              <w:rFonts w:ascii="Arial" w:hAnsi="Arial" w:cs="Arial"/>
              <w:b/>
              <w:color w:val="005E5B" w:themeColor="text2" w:themeShade="BF"/>
              <w:sz w:val="22"/>
            </w:rPr>
            <w:t>30/04/2015</w:t>
          </w:r>
        </w:p>
      </w:tc>
      <w:tc>
        <w:tcPr>
          <w:tcW w:w="2888" w:type="dxa"/>
        </w:tcPr>
        <w:p w14:paraId="6377D150" w14:textId="77777777" w:rsidR="001E23A0" w:rsidRPr="00614112" w:rsidRDefault="001E23A0" w:rsidP="002D5153">
          <w:pPr>
            <w:tabs>
              <w:tab w:val="left" w:pos="3060"/>
            </w:tabs>
            <w:jc w:val="right"/>
            <w:rPr>
              <w:rFonts w:ascii="Arial" w:hAnsi="Arial" w:cs="Arial"/>
              <w:b/>
              <w:color w:val="005E5B" w:themeColor="text2" w:themeShade="BF"/>
              <w:sz w:val="22"/>
            </w:rPr>
          </w:pPr>
          <w:r w:rsidRPr="00614112">
            <w:rPr>
              <w:rFonts w:ascii="Arial" w:hAnsi="Arial" w:cs="Arial"/>
              <w:b/>
              <w:color w:val="005E5B" w:themeColor="text2" w:themeShade="BF"/>
              <w:sz w:val="22"/>
            </w:rPr>
            <w:t xml:space="preserve">Pág.: </w:t>
          </w:r>
          <w:r>
            <w:rPr>
              <w:rFonts w:ascii="Arial" w:hAnsi="Arial" w:cs="Arial"/>
              <w:b/>
              <w:color w:val="005E5B" w:themeColor="text2" w:themeShade="BF"/>
              <w:sz w:val="22"/>
            </w:rPr>
            <w:fldChar w:fldCharType="begin"/>
          </w:r>
          <w:r>
            <w:rPr>
              <w:rFonts w:ascii="Arial" w:hAnsi="Arial" w:cs="Arial"/>
              <w:b/>
              <w:color w:val="005E5B" w:themeColor="text2" w:themeShade="BF"/>
              <w:sz w:val="22"/>
            </w:rPr>
            <w:instrText xml:space="preserve"> PAGE  \* Arabic  \* MERGEFORMAT </w:instrText>
          </w:r>
          <w:r>
            <w:rPr>
              <w:rFonts w:ascii="Arial" w:hAnsi="Arial" w:cs="Arial"/>
              <w:b/>
              <w:color w:val="005E5B" w:themeColor="text2" w:themeShade="BF"/>
              <w:sz w:val="22"/>
            </w:rPr>
            <w:fldChar w:fldCharType="separate"/>
          </w:r>
          <w:r>
            <w:rPr>
              <w:rFonts w:ascii="Arial" w:hAnsi="Arial" w:cs="Arial"/>
              <w:b/>
              <w:noProof/>
              <w:color w:val="005E5B" w:themeColor="text2" w:themeShade="BF"/>
              <w:sz w:val="22"/>
            </w:rPr>
            <w:t>1</w:t>
          </w:r>
          <w:r>
            <w:rPr>
              <w:rFonts w:ascii="Arial" w:hAnsi="Arial" w:cs="Arial"/>
              <w:b/>
              <w:color w:val="005E5B" w:themeColor="text2" w:themeShade="BF"/>
              <w:sz w:val="22"/>
            </w:rPr>
            <w:fldChar w:fldCharType="end"/>
          </w:r>
          <w:r w:rsidRPr="002D5153">
            <w:rPr>
              <w:rFonts w:ascii="Arial" w:hAnsi="Arial" w:cs="Arial"/>
              <w:b/>
              <w:color w:val="005E5B" w:themeColor="text2" w:themeShade="BF"/>
              <w:sz w:val="22"/>
            </w:rPr>
            <w:t xml:space="preserve"> de </w:t>
          </w:r>
          <w:r w:rsidRPr="002D5153">
            <w:rPr>
              <w:rFonts w:ascii="Arial" w:hAnsi="Arial" w:cs="Arial"/>
              <w:b/>
              <w:color w:val="005E5B" w:themeColor="text2" w:themeShade="BF"/>
              <w:sz w:val="22"/>
            </w:rPr>
            <w:fldChar w:fldCharType="begin"/>
          </w:r>
          <w:r w:rsidRPr="002D5153">
            <w:rPr>
              <w:rFonts w:ascii="Arial" w:hAnsi="Arial" w:cs="Arial"/>
              <w:b/>
              <w:color w:val="005E5B" w:themeColor="text2" w:themeShade="BF"/>
              <w:sz w:val="22"/>
            </w:rPr>
            <w:instrText>NUMPAGES  \* Arabic  \* MERGEFORMAT</w:instrText>
          </w:r>
          <w:r w:rsidRPr="002D5153">
            <w:rPr>
              <w:rFonts w:ascii="Arial" w:hAnsi="Arial" w:cs="Arial"/>
              <w:b/>
              <w:color w:val="005E5B" w:themeColor="text2" w:themeShade="BF"/>
              <w:sz w:val="22"/>
            </w:rPr>
            <w:fldChar w:fldCharType="separate"/>
          </w:r>
          <w:r w:rsidR="00BD3551">
            <w:rPr>
              <w:rFonts w:ascii="Arial" w:hAnsi="Arial" w:cs="Arial"/>
              <w:b/>
              <w:noProof/>
              <w:color w:val="005E5B" w:themeColor="text2" w:themeShade="BF"/>
              <w:sz w:val="22"/>
            </w:rPr>
            <w:t>7</w:t>
          </w:r>
          <w:r w:rsidRPr="002D5153">
            <w:rPr>
              <w:rFonts w:ascii="Arial" w:hAnsi="Arial" w:cs="Arial"/>
              <w:b/>
              <w:color w:val="005E5B" w:themeColor="text2" w:themeShade="BF"/>
              <w:sz w:val="22"/>
            </w:rPr>
            <w:fldChar w:fldCharType="end"/>
          </w:r>
        </w:p>
      </w:tc>
    </w:tr>
  </w:tbl>
  <w:p w14:paraId="6377D152" w14:textId="77777777" w:rsidR="001E23A0" w:rsidRPr="001D5837" w:rsidRDefault="001E23A0" w:rsidP="001D5837">
    <w:pPr>
      <w:tabs>
        <w:tab w:val="left" w:pos="3060"/>
        <w:tab w:val="left" w:pos="4238"/>
      </w:tabs>
      <w:rPr>
        <w:rFonts w:ascii="Arial" w:hAnsi="Arial" w:cs="Arial"/>
        <w:sz w:val="12"/>
        <w:szCs w:val="12"/>
      </w:rPr>
    </w:pPr>
  </w:p>
  <w:p w14:paraId="6377D153" w14:textId="77777777" w:rsidR="001E23A0" w:rsidRPr="0051496D" w:rsidRDefault="001E23A0" w:rsidP="0051496D">
    <w:pPr>
      <w:pStyle w:val="Cabealho"/>
      <w:rPr>
        <w:rFonts w:asciiTheme="minorHAnsi" w:hAnsiTheme="minorHAnsi"/>
        <w:b/>
        <w:color w:val="007E7A" w:themeColor="text2"/>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B34B3"/>
    <w:multiLevelType w:val="hybridMultilevel"/>
    <w:tmpl w:val="DFB6CE5C"/>
    <w:lvl w:ilvl="0" w:tplc="FFFFFFFF">
      <w:start w:val="1"/>
      <w:numFmt w:val="decimal"/>
      <w:lvlText w:val="%1."/>
      <w:lvlJc w:val="left"/>
      <w:pPr>
        <w:ind w:left="720" w:hanging="360"/>
      </w:pPr>
    </w:lvl>
    <w:lvl w:ilvl="1" w:tplc="0416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1E381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B419B7"/>
    <w:multiLevelType w:val="hybridMultilevel"/>
    <w:tmpl w:val="7B20D9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7D46E83"/>
    <w:multiLevelType w:val="hybridMultilevel"/>
    <w:tmpl w:val="C2501B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7913EC"/>
    <w:multiLevelType w:val="hybridMultilevel"/>
    <w:tmpl w:val="1654F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A47835"/>
    <w:multiLevelType w:val="hybridMultilevel"/>
    <w:tmpl w:val="94E826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C3E4F2A"/>
    <w:multiLevelType w:val="hybridMultilevel"/>
    <w:tmpl w:val="7C0669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0EBD2AAC"/>
    <w:multiLevelType w:val="hybridMultilevel"/>
    <w:tmpl w:val="A134AE8C"/>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8" w15:restartNumberingAfterBreak="0">
    <w:nsid w:val="11B87640"/>
    <w:multiLevelType w:val="hybridMultilevel"/>
    <w:tmpl w:val="70C00EC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1746079D"/>
    <w:multiLevelType w:val="hybridMultilevel"/>
    <w:tmpl w:val="6E74DB16"/>
    <w:lvl w:ilvl="0" w:tplc="04160001">
      <w:start w:val="1"/>
      <w:numFmt w:val="bullet"/>
      <w:lvlText w:val=""/>
      <w:lvlJc w:val="left"/>
      <w:pPr>
        <w:ind w:left="578" w:hanging="360"/>
      </w:pPr>
      <w:rPr>
        <w:rFonts w:ascii="Symbol" w:hAnsi="Symbol" w:hint="default"/>
      </w:rPr>
    </w:lvl>
    <w:lvl w:ilvl="1" w:tplc="04160003" w:tentative="1">
      <w:start w:val="1"/>
      <w:numFmt w:val="bullet"/>
      <w:lvlText w:val="o"/>
      <w:lvlJc w:val="left"/>
      <w:pPr>
        <w:ind w:left="1298" w:hanging="360"/>
      </w:pPr>
      <w:rPr>
        <w:rFonts w:ascii="Courier New" w:hAnsi="Courier New" w:cs="Courier New" w:hint="default"/>
      </w:rPr>
    </w:lvl>
    <w:lvl w:ilvl="2" w:tplc="04160005" w:tentative="1">
      <w:start w:val="1"/>
      <w:numFmt w:val="bullet"/>
      <w:lvlText w:val=""/>
      <w:lvlJc w:val="left"/>
      <w:pPr>
        <w:ind w:left="2018" w:hanging="360"/>
      </w:pPr>
      <w:rPr>
        <w:rFonts w:ascii="Wingdings" w:hAnsi="Wingdings" w:hint="default"/>
      </w:rPr>
    </w:lvl>
    <w:lvl w:ilvl="3" w:tplc="04160001" w:tentative="1">
      <w:start w:val="1"/>
      <w:numFmt w:val="bullet"/>
      <w:lvlText w:val=""/>
      <w:lvlJc w:val="left"/>
      <w:pPr>
        <w:ind w:left="2738" w:hanging="360"/>
      </w:pPr>
      <w:rPr>
        <w:rFonts w:ascii="Symbol" w:hAnsi="Symbol" w:hint="default"/>
      </w:rPr>
    </w:lvl>
    <w:lvl w:ilvl="4" w:tplc="04160003" w:tentative="1">
      <w:start w:val="1"/>
      <w:numFmt w:val="bullet"/>
      <w:lvlText w:val="o"/>
      <w:lvlJc w:val="left"/>
      <w:pPr>
        <w:ind w:left="3458" w:hanging="360"/>
      </w:pPr>
      <w:rPr>
        <w:rFonts w:ascii="Courier New" w:hAnsi="Courier New" w:cs="Courier New" w:hint="default"/>
      </w:rPr>
    </w:lvl>
    <w:lvl w:ilvl="5" w:tplc="04160005" w:tentative="1">
      <w:start w:val="1"/>
      <w:numFmt w:val="bullet"/>
      <w:lvlText w:val=""/>
      <w:lvlJc w:val="left"/>
      <w:pPr>
        <w:ind w:left="4178" w:hanging="360"/>
      </w:pPr>
      <w:rPr>
        <w:rFonts w:ascii="Wingdings" w:hAnsi="Wingdings" w:hint="default"/>
      </w:rPr>
    </w:lvl>
    <w:lvl w:ilvl="6" w:tplc="04160001" w:tentative="1">
      <w:start w:val="1"/>
      <w:numFmt w:val="bullet"/>
      <w:lvlText w:val=""/>
      <w:lvlJc w:val="left"/>
      <w:pPr>
        <w:ind w:left="4898" w:hanging="360"/>
      </w:pPr>
      <w:rPr>
        <w:rFonts w:ascii="Symbol" w:hAnsi="Symbol" w:hint="default"/>
      </w:rPr>
    </w:lvl>
    <w:lvl w:ilvl="7" w:tplc="04160003" w:tentative="1">
      <w:start w:val="1"/>
      <w:numFmt w:val="bullet"/>
      <w:lvlText w:val="o"/>
      <w:lvlJc w:val="left"/>
      <w:pPr>
        <w:ind w:left="5618" w:hanging="360"/>
      </w:pPr>
      <w:rPr>
        <w:rFonts w:ascii="Courier New" w:hAnsi="Courier New" w:cs="Courier New" w:hint="default"/>
      </w:rPr>
    </w:lvl>
    <w:lvl w:ilvl="8" w:tplc="04160005" w:tentative="1">
      <w:start w:val="1"/>
      <w:numFmt w:val="bullet"/>
      <w:lvlText w:val=""/>
      <w:lvlJc w:val="left"/>
      <w:pPr>
        <w:ind w:left="6338" w:hanging="360"/>
      </w:pPr>
      <w:rPr>
        <w:rFonts w:ascii="Wingdings" w:hAnsi="Wingdings" w:hint="default"/>
      </w:rPr>
    </w:lvl>
  </w:abstractNum>
  <w:abstractNum w:abstractNumId="10" w15:restartNumberingAfterBreak="0">
    <w:nsid w:val="187B6696"/>
    <w:multiLevelType w:val="hybridMultilevel"/>
    <w:tmpl w:val="7AB04020"/>
    <w:lvl w:ilvl="0" w:tplc="FFFFFFFF">
      <w:start w:val="1"/>
      <w:numFmt w:val="decimal"/>
      <w:lvlText w:val="%1."/>
      <w:lvlJc w:val="left"/>
      <w:pPr>
        <w:ind w:left="720" w:hanging="360"/>
      </w:pPr>
    </w:lvl>
    <w:lvl w:ilvl="1" w:tplc="0416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9FB604B"/>
    <w:multiLevelType w:val="hybridMultilevel"/>
    <w:tmpl w:val="12664B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1C8F4C80"/>
    <w:multiLevelType w:val="hybridMultilevel"/>
    <w:tmpl w:val="7F22B9DA"/>
    <w:lvl w:ilvl="0" w:tplc="072211A0">
      <w:start w:val="8"/>
      <w:numFmt w:val="bullet"/>
      <w:lvlText w:val=""/>
      <w:lvlJc w:val="left"/>
      <w:pPr>
        <w:ind w:left="1506" w:hanging="360"/>
      </w:pPr>
      <w:rPr>
        <w:rFonts w:ascii="Wingdings" w:eastAsia="Calibri" w:hAnsi="Wingdings" w:cs="Arial"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3" w15:restartNumberingAfterBreak="0">
    <w:nsid w:val="1D6011FF"/>
    <w:multiLevelType w:val="multilevel"/>
    <w:tmpl w:val="4F8ABC4E"/>
    <w:lvl w:ilvl="0">
      <w:start w:val="1"/>
      <w:numFmt w:val="decimal"/>
      <w:pStyle w:val="MosaicLevel1"/>
      <w:lvlText w:val="%1."/>
      <w:lvlJc w:val="left"/>
      <w:pPr>
        <w:ind w:left="360" w:hanging="360"/>
      </w:pPr>
      <w:rPr>
        <w:rFonts w:ascii="Arial" w:hAnsi="Arial" w:hint="default"/>
        <w:sz w:val="20"/>
        <w:szCs w:val="20"/>
      </w:rPr>
    </w:lvl>
    <w:lvl w:ilvl="1">
      <w:start w:val="1"/>
      <w:numFmt w:val="decimal"/>
      <w:pStyle w:val="MosaicLevel2"/>
      <w:lvlText w:val="%1.%2"/>
      <w:lvlJc w:val="left"/>
      <w:pPr>
        <w:ind w:left="2034" w:hanging="504"/>
      </w:pPr>
      <w:rPr>
        <w:rFonts w:ascii="Arial" w:hAnsi="Arial" w:hint="default"/>
        <w:sz w:val="20"/>
        <w:szCs w:val="20"/>
      </w:rPr>
    </w:lvl>
    <w:lvl w:ilvl="2">
      <w:start w:val="1"/>
      <w:numFmt w:val="decimal"/>
      <w:pStyle w:val="MosaicLevel3"/>
      <w:lvlText w:val="%1.%2.%3"/>
      <w:lvlJc w:val="left"/>
      <w:pPr>
        <w:ind w:left="1656" w:hanging="792"/>
      </w:pPr>
      <w:rPr>
        <w:rFonts w:ascii="Arial" w:hAnsi="Arial" w:hint="default"/>
        <w:sz w:val="20"/>
        <w:szCs w:val="20"/>
      </w:rPr>
    </w:lvl>
    <w:lvl w:ilvl="3">
      <w:start w:val="1"/>
      <w:numFmt w:val="lowerLetter"/>
      <w:pStyle w:val="MosaicLevel4"/>
      <w:lvlText w:val="%4."/>
      <w:lvlJc w:val="left"/>
      <w:pPr>
        <w:ind w:left="1944" w:hanging="288"/>
      </w:pPr>
      <w:rPr>
        <w:rFonts w:ascii="Arial" w:hAnsi="Arial" w:hint="default"/>
        <w:sz w:val="20"/>
        <w:szCs w:val="20"/>
      </w:rPr>
    </w:lvl>
    <w:lvl w:ilvl="4">
      <w:start w:val="1"/>
      <w:numFmt w:val="lowerRoman"/>
      <w:pStyle w:val="MosaicLevel5"/>
      <w:lvlText w:val="%5."/>
      <w:lvlJc w:val="left"/>
      <w:pPr>
        <w:ind w:left="2304" w:hanging="360"/>
      </w:pPr>
      <w:rPr>
        <w:rFonts w:hint="default"/>
        <w:sz w:val="20"/>
        <w:szCs w:val="20"/>
      </w:rPr>
    </w:lvl>
    <w:lvl w:ilvl="5">
      <w:start w:val="1"/>
      <w:numFmt w:val="upperLetter"/>
      <w:pStyle w:val="MosaicLevel6"/>
      <w:lvlText w:val="%6."/>
      <w:lvlJc w:val="left"/>
      <w:pPr>
        <w:ind w:left="2592" w:hanging="288"/>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4" w15:restartNumberingAfterBreak="0">
    <w:nsid w:val="1D8D5A49"/>
    <w:multiLevelType w:val="multilevel"/>
    <w:tmpl w:val="3BC2EB38"/>
    <w:lvl w:ilvl="0">
      <w:start w:val="1"/>
      <w:numFmt w:val="bullet"/>
      <w:lvlText w:val=""/>
      <w:lvlJc w:val="left"/>
      <w:pPr>
        <w:tabs>
          <w:tab w:val="num" w:pos="360"/>
        </w:tabs>
        <w:ind w:left="181" w:hanging="181"/>
      </w:pPr>
      <w:rPr>
        <w:rFonts w:ascii="Symbol" w:hAnsi="Symbol" w:hint="default"/>
        <w:b w:val="0"/>
        <w:i w:val="0"/>
        <w:caps w:val="0"/>
        <w:color w:val="auto"/>
        <w:sz w:val="16"/>
      </w:rPr>
    </w:lvl>
    <w:lvl w:ilvl="1">
      <w:start w:val="1"/>
      <w:numFmt w:val="bullet"/>
      <w:lvlText w:val="–"/>
      <w:lvlJc w:val="left"/>
      <w:pPr>
        <w:tabs>
          <w:tab w:val="num" w:pos="1920"/>
        </w:tabs>
        <w:ind w:left="1378" w:firstLine="182"/>
      </w:pPr>
      <w:rPr>
        <w:rFonts w:hint="default"/>
        <w:b w:val="0"/>
        <w:i w:val="0"/>
        <w:sz w:val="20"/>
      </w:rPr>
    </w:lvl>
    <w:lvl w:ilvl="2">
      <w:start w:val="1"/>
      <w:numFmt w:val="bullet"/>
      <w:lvlText w:val="-"/>
      <w:lvlJc w:val="left"/>
      <w:pPr>
        <w:tabs>
          <w:tab w:val="num" w:pos="1154"/>
        </w:tabs>
        <w:ind w:left="181" w:firstLine="613"/>
      </w:pPr>
      <w:rPr>
        <w:rFonts w:hint="default"/>
        <w:b w:val="0"/>
        <w:i w:val="0"/>
        <w:sz w:val="20"/>
      </w:rPr>
    </w:lvl>
    <w:lvl w:ilvl="3">
      <w:start w:val="1"/>
      <w:numFmt w:val="lowerLetter"/>
      <w:pStyle w:val="Normativo4"/>
      <w:lvlText w:val="%4)"/>
      <w:lvlJc w:val="left"/>
      <w:pPr>
        <w:tabs>
          <w:tab w:val="num" w:pos="1664"/>
        </w:tabs>
        <w:ind w:left="181" w:firstLine="1123"/>
      </w:pPr>
      <w:rPr>
        <w:rFonts w:hint="default"/>
        <w:sz w:val="20"/>
      </w:rPr>
    </w:lvl>
    <w:lvl w:ilvl="4">
      <w:start w:val="1"/>
      <w:numFmt w:val="decimal"/>
      <w:lvlText w:val="%1.%2.%3.%4.%5"/>
      <w:lvlJc w:val="left"/>
      <w:pPr>
        <w:tabs>
          <w:tab w:val="num" w:pos="3345"/>
        </w:tabs>
        <w:ind w:left="3345" w:hanging="153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0372190"/>
    <w:multiLevelType w:val="hybridMultilevel"/>
    <w:tmpl w:val="56E4E816"/>
    <w:lvl w:ilvl="0" w:tplc="6FC8A8AC">
      <w:start w:val="1"/>
      <w:numFmt w:val="lowerLetter"/>
      <w:lvlText w:val="%1."/>
      <w:lvlJc w:val="left"/>
      <w:pPr>
        <w:ind w:left="1620" w:hanging="90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1835EEE"/>
    <w:multiLevelType w:val="hybridMultilevel"/>
    <w:tmpl w:val="129E7A9C"/>
    <w:lvl w:ilvl="0" w:tplc="04090001">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7" w15:restartNumberingAfterBreak="0">
    <w:nsid w:val="21A02CFE"/>
    <w:multiLevelType w:val="hybridMultilevel"/>
    <w:tmpl w:val="7B62D00C"/>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2A732787"/>
    <w:multiLevelType w:val="hybridMultilevel"/>
    <w:tmpl w:val="62665E7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2AD454F9"/>
    <w:multiLevelType w:val="hybridMultilevel"/>
    <w:tmpl w:val="162CF3BE"/>
    <w:lvl w:ilvl="0" w:tplc="04160001">
      <w:start w:val="1"/>
      <w:numFmt w:val="bullet"/>
      <w:lvlText w:val=""/>
      <w:lvlJc w:val="left"/>
      <w:pPr>
        <w:ind w:left="578" w:hanging="360"/>
      </w:pPr>
      <w:rPr>
        <w:rFonts w:ascii="Symbol" w:hAnsi="Symbol" w:hint="default"/>
      </w:rPr>
    </w:lvl>
    <w:lvl w:ilvl="1" w:tplc="04160003" w:tentative="1">
      <w:start w:val="1"/>
      <w:numFmt w:val="bullet"/>
      <w:lvlText w:val="o"/>
      <w:lvlJc w:val="left"/>
      <w:pPr>
        <w:ind w:left="1298" w:hanging="360"/>
      </w:pPr>
      <w:rPr>
        <w:rFonts w:ascii="Courier New" w:hAnsi="Courier New" w:cs="Courier New" w:hint="default"/>
      </w:rPr>
    </w:lvl>
    <w:lvl w:ilvl="2" w:tplc="04160005" w:tentative="1">
      <w:start w:val="1"/>
      <w:numFmt w:val="bullet"/>
      <w:lvlText w:val=""/>
      <w:lvlJc w:val="left"/>
      <w:pPr>
        <w:ind w:left="2018" w:hanging="360"/>
      </w:pPr>
      <w:rPr>
        <w:rFonts w:ascii="Wingdings" w:hAnsi="Wingdings" w:hint="default"/>
      </w:rPr>
    </w:lvl>
    <w:lvl w:ilvl="3" w:tplc="04160001" w:tentative="1">
      <w:start w:val="1"/>
      <w:numFmt w:val="bullet"/>
      <w:lvlText w:val=""/>
      <w:lvlJc w:val="left"/>
      <w:pPr>
        <w:ind w:left="2738" w:hanging="360"/>
      </w:pPr>
      <w:rPr>
        <w:rFonts w:ascii="Symbol" w:hAnsi="Symbol" w:hint="default"/>
      </w:rPr>
    </w:lvl>
    <w:lvl w:ilvl="4" w:tplc="04160003" w:tentative="1">
      <w:start w:val="1"/>
      <w:numFmt w:val="bullet"/>
      <w:lvlText w:val="o"/>
      <w:lvlJc w:val="left"/>
      <w:pPr>
        <w:ind w:left="3458" w:hanging="360"/>
      </w:pPr>
      <w:rPr>
        <w:rFonts w:ascii="Courier New" w:hAnsi="Courier New" w:cs="Courier New" w:hint="default"/>
      </w:rPr>
    </w:lvl>
    <w:lvl w:ilvl="5" w:tplc="04160005" w:tentative="1">
      <w:start w:val="1"/>
      <w:numFmt w:val="bullet"/>
      <w:lvlText w:val=""/>
      <w:lvlJc w:val="left"/>
      <w:pPr>
        <w:ind w:left="4178" w:hanging="360"/>
      </w:pPr>
      <w:rPr>
        <w:rFonts w:ascii="Wingdings" w:hAnsi="Wingdings" w:hint="default"/>
      </w:rPr>
    </w:lvl>
    <w:lvl w:ilvl="6" w:tplc="04160001" w:tentative="1">
      <w:start w:val="1"/>
      <w:numFmt w:val="bullet"/>
      <w:lvlText w:val=""/>
      <w:lvlJc w:val="left"/>
      <w:pPr>
        <w:ind w:left="4898" w:hanging="360"/>
      </w:pPr>
      <w:rPr>
        <w:rFonts w:ascii="Symbol" w:hAnsi="Symbol" w:hint="default"/>
      </w:rPr>
    </w:lvl>
    <w:lvl w:ilvl="7" w:tplc="04160003" w:tentative="1">
      <w:start w:val="1"/>
      <w:numFmt w:val="bullet"/>
      <w:lvlText w:val="o"/>
      <w:lvlJc w:val="left"/>
      <w:pPr>
        <w:ind w:left="5618" w:hanging="360"/>
      </w:pPr>
      <w:rPr>
        <w:rFonts w:ascii="Courier New" w:hAnsi="Courier New" w:cs="Courier New" w:hint="default"/>
      </w:rPr>
    </w:lvl>
    <w:lvl w:ilvl="8" w:tplc="04160005" w:tentative="1">
      <w:start w:val="1"/>
      <w:numFmt w:val="bullet"/>
      <w:lvlText w:val=""/>
      <w:lvlJc w:val="left"/>
      <w:pPr>
        <w:ind w:left="6338" w:hanging="360"/>
      </w:pPr>
      <w:rPr>
        <w:rFonts w:ascii="Wingdings" w:hAnsi="Wingdings" w:hint="default"/>
      </w:rPr>
    </w:lvl>
  </w:abstractNum>
  <w:abstractNum w:abstractNumId="20" w15:restartNumberingAfterBreak="0">
    <w:nsid w:val="2C3E13A4"/>
    <w:multiLevelType w:val="multilevel"/>
    <w:tmpl w:val="090ECD70"/>
    <w:lvl w:ilvl="0">
      <w:start w:val="1"/>
      <w:numFmt w:val="decimal"/>
      <w:lvlText w:val="%1."/>
      <w:lvlJc w:val="left"/>
      <w:pPr>
        <w:ind w:left="720" w:hanging="360"/>
      </w:pPr>
      <w:rPr>
        <w:rFonts w:ascii="Arial" w:hAnsi="Arial" w:cs="Arial" w:hint="default"/>
        <w:b/>
        <w:bCs/>
        <w:sz w:val="20"/>
        <w:szCs w:val="20"/>
      </w:rPr>
    </w:lvl>
    <w:lvl w:ilvl="1">
      <w:start w:val="1"/>
      <w:numFmt w:val="decimal"/>
      <w:isLgl/>
      <w:lvlText w:val="%1.%2"/>
      <w:lvlJc w:val="left"/>
      <w:pPr>
        <w:ind w:left="720" w:hanging="360"/>
      </w:pPr>
      <w:rPr>
        <w:rFonts w:hint="default"/>
        <w:i w:val="0"/>
        <w:i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0D50E6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F67188"/>
    <w:multiLevelType w:val="hybridMultilevel"/>
    <w:tmpl w:val="F0267C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37310A55"/>
    <w:multiLevelType w:val="hybridMultilevel"/>
    <w:tmpl w:val="285A4A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978621A"/>
    <w:multiLevelType w:val="multilevel"/>
    <w:tmpl w:val="CC989146"/>
    <w:lvl w:ilvl="0">
      <w:start w:val="1"/>
      <w:numFmt w:val="bullet"/>
      <w:lvlText w:val=""/>
      <w:lvlJc w:val="left"/>
      <w:pPr>
        <w:tabs>
          <w:tab w:val="num" w:pos="397"/>
        </w:tabs>
        <w:ind w:left="397" w:hanging="397"/>
      </w:pPr>
      <w:rPr>
        <w:rFonts w:ascii="Symbol" w:hAnsi="Symbol" w:hint="default"/>
        <w:b w:val="0"/>
        <w:i w:val="0"/>
        <w:caps w:val="0"/>
        <w:color w:val="auto"/>
        <w:sz w:val="16"/>
      </w:rPr>
    </w:lvl>
    <w:lvl w:ilvl="1">
      <w:start w:val="1"/>
      <w:numFmt w:val="bullet"/>
      <w:lvlText w:val="–"/>
      <w:lvlJc w:val="left"/>
      <w:pPr>
        <w:tabs>
          <w:tab w:val="num" w:pos="794"/>
        </w:tabs>
        <w:ind w:left="794" w:hanging="397"/>
      </w:pPr>
      <w:rPr>
        <w:rFonts w:hint="default"/>
        <w:b w:val="0"/>
        <w:i w:val="0"/>
        <w:sz w:val="20"/>
      </w:rPr>
    </w:lvl>
    <w:lvl w:ilvl="2">
      <w:start w:val="1"/>
      <w:numFmt w:val="bullet"/>
      <w:lvlText w:val="-"/>
      <w:lvlJc w:val="left"/>
      <w:pPr>
        <w:tabs>
          <w:tab w:val="num" w:pos="1304"/>
        </w:tabs>
        <w:ind w:left="1304" w:hanging="510"/>
      </w:pPr>
      <w:rPr>
        <w:rFonts w:hint="default"/>
        <w:b w:val="0"/>
        <w:i w:val="0"/>
        <w:sz w:val="20"/>
      </w:rPr>
    </w:lvl>
    <w:lvl w:ilvl="3">
      <w:start w:val="1"/>
      <w:numFmt w:val="lowerLetter"/>
      <w:lvlText w:val="%4)"/>
      <w:lvlJc w:val="left"/>
      <w:pPr>
        <w:tabs>
          <w:tab w:val="num" w:pos="2041"/>
        </w:tabs>
        <w:ind w:left="2041" w:hanging="737"/>
      </w:pPr>
      <w:rPr>
        <w:rFonts w:hint="default"/>
        <w:sz w:val="20"/>
      </w:rPr>
    </w:lvl>
    <w:lvl w:ilvl="4">
      <w:start w:val="1"/>
      <w:numFmt w:val="decimal"/>
      <w:pStyle w:val="Ttulo5"/>
      <w:lvlText w:val="%1.%2.%3.%4.%5"/>
      <w:lvlJc w:val="left"/>
      <w:pPr>
        <w:tabs>
          <w:tab w:val="num" w:pos="3345"/>
        </w:tabs>
        <w:ind w:left="3345" w:hanging="1531"/>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25" w15:restartNumberingAfterBreak="0">
    <w:nsid w:val="3BE16AF2"/>
    <w:multiLevelType w:val="hybridMultilevel"/>
    <w:tmpl w:val="95FEB16C"/>
    <w:lvl w:ilvl="0" w:tplc="B6CA0DFA">
      <w:start w:val="1"/>
      <w:numFmt w:val="decimal"/>
      <w:lvlText w:val="%1."/>
      <w:lvlJc w:val="left"/>
      <w:pPr>
        <w:ind w:left="720" w:hanging="360"/>
      </w:pPr>
      <w:rPr>
        <w:rFonts w:hint="default"/>
        <w:b w:val="0"/>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3C206A3B"/>
    <w:multiLevelType w:val="hybridMultilevel"/>
    <w:tmpl w:val="4B28B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7878E1"/>
    <w:multiLevelType w:val="hybridMultilevel"/>
    <w:tmpl w:val="695EA448"/>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49EA6305"/>
    <w:multiLevelType w:val="hybridMultilevel"/>
    <w:tmpl w:val="91D89EE8"/>
    <w:lvl w:ilvl="0" w:tplc="0416000D">
      <w:start w:val="1"/>
      <w:numFmt w:val="bullet"/>
      <w:pStyle w:val="Normativoquaternrio"/>
      <w:lvlText w:val=""/>
      <w:lvlJc w:val="left"/>
      <w:pPr>
        <w:ind w:left="1386" w:hanging="360"/>
      </w:pPr>
      <w:rPr>
        <w:rFonts w:ascii="Wingdings" w:hAnsi="Wingdings" w:hint="default"/>
        <w:b w:val="0"/>
      </w:rPr>
    </w:lvl>
    <w:lvl w:ilvl="1" w:tplc="04160003">
      <w:start w:val="1"/>
      <w:numFmt w:val="lowerLetter"/>
      <w:lvlText w:val="%2."/>
      <w:lvlJc w:val="left"/>
      <w:pPr>
        <w:ind w:left="2106" w:hanging="360"/>
      </w:pPr>
    </w:lvl>
    <w:lvl w:ilvl="2" w:tplc="04160005" w:tentative="1">
      <w:start w:val="1"/>
      <w:numFmt w:val="lowerRoman"/>
      <w:lvlText w:val="%3."/>
      <w:lvlJc w:val="right"/>
      <w:pPr>
        <w:ind w:left="2826" w:hanging="180"/>
      </w:pPr>
    </w:lvl>
    <w:lvl w:ilvl="3" w:tplc="04160001" w:tentative="1">
      <w:start w:val="1"/>
      <w:numFmt w:val="decimal"/>
      <w:lvlText w:val="%4."/>
      <w:lvlJc w:val="left"/>
      <w:pPr>
        <w:ind w:left="3546" w:hanging="360"/>
      </w:pPr>
    </w:lvl>
    <w:lvl w:ilvl="4" w:tplc="04160003" w:tentative="1">
      <w:start w:val="1"/>
      <w:numFmt w:val="lowerLetter"/>
      <w:lvlText w:val="%5."/>
      <w:lvlJc w:val="left"/>
      <w:pPr>
        <w:ind w:left="4266" w:hanging="360"/>
      </w:pPr>
    </w:lvl>
    <w:lvl w:ilvl="5" w:tplc="04160005" w:tentative="1">
      <w:start w:val="1"/>
      <w:numFmt w:val="lowerRoman"/>
      <w:lvlText w:val="%6."/>
      <w:lvlJc w:val="right"/>
      <w:pPr>
        <w:ind w:left="4986" w:hanging="180"/>
      </w:pPr>
    </w:lvl>
    <w:lvl w:ilvl="6" w:tplc="04160001" w:tentative="1">
      <w:start w:val="1"/>
      <w:numFmt w:val="decimal"/>
      <w:lvlText w:val="%7."/>
      <w:lvlJc w:val="left"/>
      <w:pPr>
        <w:ind w:left="5706" w:hanging="360"/>
      </w:pPr>
    </w:lvl>
    <w:lvl w:ilvl="7" w:tplc="04160003" w:tentative="1">
      <w:start w:val="1"/>
      <w:numFmt w:val="lowerLetter"/>
      <w:lvlText w:val="%8."/>
      <w:lvlJc w:val="left"/>
      <w:pPr>
        <w:ind w:left="6426" w:hanging="360"/>
      </w:pPr>
    </w:lvl>
    <w:lvl w:ilvl="8" w:tplc="04160005" w:tentative="1">
      <w:start w:val="1"/>
      <w:numFmt w:val="lowerRoman"/>
      <w:lvlText w:val="%9."/>
      <w:lvlJc w:val="right"/>
      <w:pPr>
        <w:ind w:left="7146" w:hanging="180"/>
      </w:pPr>
    </w:lvl>
  </w:abstractNum>
  <w:abstractNum w:abstractNumId="29" w15:restartNumberingAfterBreak="0">
    <w:nsid w:val="4FA712DD"/>
    <w:multiLevelType w:val="multilevel"/>
    <w:tmpl w:val="84508D3E"/>
    <w:lvl w:ilvl="0">
      <w:start w:val="1"/>
      <w:numFmt w:val="decimal"/>
      <w:lvlText w:val="%1."/>
      <w:lvlJc w:val="left"/>
      <w:pPr>
        <w:ind w:left="720" w:hanging="360"/>
      </w:pPr>
      <w:rPr>
        <w:rFonts w:hint="default"/>
        <w:b/>
        <w:bCs/>
        <w:sz w:val="20"/>
        <w:szCs w:val="20"/>
      </w:rPr>
    </w:lvl>
    <w:lvl w:ilvl="1">
      <w:start w:val="1"/>
      <w:numFmt w:val="decimal"/>
      <w:isLgl/>
      <w:lvlText w:val="%1.%2"/>
      <w:lvlJc w:val="left"/>
      <w:pPr>
        <w:ind w:left="720" w:hanging="360"/>
      </w:pPr>
      <w:rPr>
        <w:rFonts w:hint="default"/>
        <w:i w:val="0"/>
        <w:i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FFB12C5"/>
    <w:multiLevelType w:val="hybridMultilevel"/>
    <w:tmpl w:val="6E36909C"/>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50EF3A66"/>
    <w:multiLevelType w:val="hybridMultilevel"/>
    <w:tmpl w:val="31F2818E"/>
    <w:lvl w:ilvl="0" w:tplc="04160001">
      <w:start w:val="1"/>
      <w:numFmt w:val="bullet"/>
      <w:lvlText w:val=""/>
      <w:lvlJc w:val="left"/>
      <w:pPr>
        <w:ind w:left="1117" w:hanging="360"/>
      </w:pPr>
      <w:rPr>
        <w:rFonts w:ascii="Symbol" w:hAnsi="Symbol" w:hint="default"/>
      </w:rPr>
    </w:lvl>
    <w:lvl w:ilvl="1" w:tplc="04160003">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32" w15:restartNumberingAfterBreak="0">
    <w:nsid w:val="54877CCD"/>
    <w:multiLevelType w:val="hybridMultilevel"/>
    <w:tmpl w:val="E35A9160"/>
    <w:lvl w:ilvl="0" w:tplc="04160001">
      <w:start w:val="1"/>
      <w:numFmt w:val="bullet"/>
      <w:lvlText w:val=""/>
      <w:lvlJc w:val="left"/>
      <w:pPr>
        <w:ind w:left="720" w:hanging="360"/>
      </w:pPr>
      <w:rPr>
        <w:rFonts w:ascii="Symbol" w:hAnsi="Symbol"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FAA457E"/>
    <w:multiLevelType w:val="hybridMultilevel"/>
    <w:tmpl w:val="89002C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6644CE3"/>
    <w:multiLevelType w:val="hybridMultilevel"/>
    <w:tmpl w:val="AAEA6764"/>
    <w:lvl w:ilvl="0" w:tplc="0416000B">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6792208C"/>
    <w:multiLevelType w:val="hybridMultilevel"/>
    <w:tmpl w:val="92487A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CC20DBD"/>
    <w:multiLevelType w:val="hybridMultilevel"/>
    <w:tmpl w:val="55C83BC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7" w15:restartNumberingAfterBreak="0">
    <w:nsid w:val="6EF032C8"/>
    <w:multiLevelType w:val="hybridMultilevel"/>
    <w:tmpl w:val="CB66C45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6EF20A86"/>
    <w:multiLevelType w:val="hybridMultilevel"/>
    <w:tmpl w:val="5B5EA50C"/>
    <w:lvl w:ilvl="0" w:tplc="FFFFFFFF">
      <w:start w:val="1"/>
      <w:numFmt w:val="decimal"/>
      <w:lvlText w:val="%1."/>
      <w:lvlJc w:val="left"/>
      <w:pPr>
        <w:ind w:left="720" w:hanging="360"/>
      </w:pPr>
    </w:lvl>
    <w:lvl w:ilvl="1" w:tplc="0416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05D7A71"/>
    <w:multiLevelType w:val="hybridMultilevel"/>
    <w:tmpl w:val="4C9212D8"/>
    <w:lvl w:ilvl="0" w:tplc="6E8ED754">
      <w:start w:val="1"/>
      <w:numFmt w:val="lowerLetter"/>
      <w:lvlText w:val="%1."/>
      <w:lvlJc w:val="left"/>
      <w:pPr>
        <w:ind w:left="1620" w:hanging="90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5977687"/>
    <w:multiLevelType w:val="multilevel"/>
    <w:tmpl w:val="090ECD70"/>
    <w:lvl w:ilvl="0">
      <w:start w:val="1"/>
      <w:numFmt w:val="decimal"/>
      <w:lvlText w:val="%1."/>
      <w:lvlJc w:val="left"/>
      <w:pPr>
        <w:ind w:left="720" w:hanging="360"/>
      </w:pPr>
      <w:rPr>
        <w:rFonts w:ascii="Arial" w:hAnsi="Arial" w:cs="Arial" w:hint="default"/>
        <w:b/>
        <w:bCs/>
        <w:sz w:val="20"/>
        <w:szCs w:val="20"/>
      </w:rPr>
    </w:lvl>
    <w:lvl w:ilvl="1">
      <w:start w:val="1"/>
      <w:numFmt w:val="decimal"/>
      <w:isLgl/>
      <w:lvlText w:val="%1.%2"/>
      <w:lvlJc w:val="left"/>
      <w:pPr>
        <w:ind w:left="720" w:hanging="360"/>
      </w:pPr>
      <w:rPr>
        <w:rFonts w:hint="default"/>
        <w:i w:val="0"/>
        <w:i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938285D"/>
    <w:multiLevelType w:val="hybridMultilevel"/>
    <w:tmpl w:val="1324CAE8"/>
    <w:lvl w:ilvl="0" w:tplc="4D7CF41A">
      <w:start w:val="1"/>
      <w:numFmt w:val="lowerLetter"/>
      <w:lvlText w:val="%1."/>
      <w:lvlJc w:val="left"/>
      <w:pPr>
        <w:ind w:left="1620" w:hanging="90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94F15D0"/>
    <w:multiLevelType w:val="hybridMultilevel"/>
    <w:tmpl w:val="1D467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D8E7752"/>
    <w:multiLevelType w:val="multilevel"/>
    <w:tmpl w:val="B0C4C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35611787">
    <w:abstractNumId w:val="24"/>
  </w:num>
  <w:num w:numId="2" w16cid:durableId="1989435292">
    <w:abstractNumId w:val="14"/>
  </w:num>
  <w:num w:numId="3" w16cid:durableId="1582173685">
    <w:abstractNumId w:val="28"/>
  </w:num>
  <w:num w:numId="4" w16cid:durableId="161624503">
    <w:abstractNumId w:val="19"/>
  </w:num>
  <w:num w:numId="5" w16cid:durableId="1396195769">
    <w:abstractNumId w:val="25"/>
  </w:num>
  <w:num w:numId="6" w16cid:durableId="405687577">
    <w:abstractNumId w:val="9"/>
  </w:num>
  <w:num w:numId="7" w16cid:durableId="1610234800">
    <w:abstractNumId w:val="20"/>
  </w:num>
  <w:num w:numId="8" w16cid:durableId="1377780180">
    <w:abstractNumId w:val="8"/>
  </w:num>
  <w:num w:numId="9" w16cid:durableId="741148506">
    <w:abstractNumId w:val="22"/>
  </w:num>
  <w:num w:numId="10" w16cid:durableId="1251549245">
    <w:abstractNumId w:val="7"/>
  </w:num>
  <w:num w:numId="11" w16cid:durableId="1339308819">
    <w:abstractNumId w:val="2"/>
  </w:num>
  <w:num w:numId="12" w16cid:durableId="186911119">
    <w:abstractNumId w:val="32"/>
  </w:num>
  <w:num w:numId="13" w16cid:durableId="501236428">
    <w:abstractNumId w:val="34"/>
  </w:num>
  <w:num w:numId="14" w16cid:durableId="1634434821">
    <w:abstractNumId w:val="27"/>
  </w:num>
  <w:num w:numId="15" w16cid:durableId="1099720849">
    <w:abstractNumId w:val="30"/>
  </w:num>
  <w:num w:numId="16" w16cid:durableId="1370183752">
    <w:abstractNumId w:val="17"/>
  </w:num>
  <w:num w:numId="17" w16cid:durableId="1311717187">
    <w:abstractNumId w:val="31"/>
  </w:num>
  <w:num w:numId="18" w16cid:durableId="1128283181">
    <w:abstractNumId w:val="11"/>
  </w:num>
  <w:num w:numId="19" w16cid:durableId="1422146337">
    <w:abstractNumId w:val="6"/>
  </w:num>
  <w:num w:numId="20" w16cid:durableId="531068651">
    <w:abstractNumId w:val="18"/>
  </w:num>
  <w:num w:numId="21" w16cid:durableId="2100637806">
    <w:abstractNumId w:val="40"/>
  </w:num>
  <w:num w:numId="22" w16cid:durableId="1483352656">
    <w:abstractNumId w:val="37"/>
  </w:num>
  <w:num w:numId="23" w16cid:durableId="1844936067">
    <w:abstractNumId w:val="0"/>
  </w:num>
  <w:num w:numId="24" w16cid:durableId="1681858479">
    <w:abstractNumId w:val="10"/>
  </w:num>
  <w:num w:numId="25" w16cid:durableId="1943108163">
    <w:abstractNumId w:val="38"/>
  </w:num>
  <w:num w:numId="26" w16cid:durableId="948976171">
    <w:abstractNumId w:val="21"/>
  </w:num>
  <w:num w:numId="27" w16cid:durableId="1969429030">
    <w:abstractNumId w:val="13"/>
  </w:num>
  <w:num w:numId="28" w16cid:durableId="1826045830">
    <w:abstractNumId w:val="29"/>
  </w:num>
  <w:num w:numId="29" w16cid:durableId="1543249581">
    <w:abstractNumId w:val="4"/>
  </w:num>
  <w:num w:numId="30" w16cid:durableId="622082292">
    <w:abstractNumId w:val="23"/>
  </w:num>
  <w:num w:numId="31" w16cid:durableId="1771658399">
    <w:abstractNumId w:val="3"/>
  </w:num>
  <w:num w:numId="32" w16cid:durableId="2051882362">
    <w:abstractNumId w:val="41"/>
  </w:num>
  <w:num w:numId="33" w16cid:durableId="203712512">
    <w:abstractNumId w:val="5"/>
  </w:num>
  <w:num w:numId="34" w16cid:durableId="1034771650">
    <w:abstractNumId w:val="39"/>
  </w:num>
  <w:num w:numId="35" w16cid:durableId="1389646061">
    <w:abstractNumId w:val="35"/>
  </w:num>
  <w:num w:numId="36" w16cid:durableId="396436499">
    <w:abstractNumId w:val="15"/>
  </w:num>
  <w:num w:numId="37" w16cid:durableId="635717101">
    <w:abstractNumId w:val="33"/>
  </w:num>
  <w:num w:numId="38" w16cid:durableId="227813140">
    <w:abstractNumId w:val="36"/>
  </w:num>
  <w:num w:numId="39" w16cid:durableId="1279214202">
    <w:abstractNumId w:val="12"/>
  </w:num>
  <w:num w:numId="40" w16cid:durableId="1028602263">
    <w:abstractNumId w:val="1"/>
  </w:num>
  <w:num w:numId="41" w16cid:durableId="1142891368">
    <w:abstractNumId w:val="42"/>
  </w:num>
  <w:num w:numId="42" w16cid:durableId="941448879">
    <w:abstractNumId w:val="16"/>
  </w:num>
  <w:num w:numId="43" w16cid:durableId="1155756504">
    <w:abstractNumId w:val="26"/>
  </w:num>
  <w:num w:numId="44" w16cid:durableId="755129742">
    <w:abstractNumId w:val="4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811"/>
  <w:hyphenationZone w:val="567"/>
  <w:drawingGridHorizontalSpacing w:val="120"/>
  <w:displayHorizontalDrawingGridEvery w:val="2"/>
  <w:noPunctuationKerning/>
  <w:characterSpacingControl w:val="doNotCompress"/>
  <w:hdrShapeDefaults>
    <o:shapedefaults v:ext="edit" spidmax="2050" fillcolor="white">
      <v:fill color="white"/>
      <o:colormru v:ext="edit" colors="#ddd,#f8f8f8,#eaeaea"/>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PROVER" w:val="Nubia Cristina Rodrigues Mapa"/>
    <w:docVar w:name="CONSENT" w:val="Ana Altiva Cacheado Mateus"/>
    <w:docVar w:name="DATEREV" w:val="30/04/2015"/>
    <w:docVar w:name="DOC" w:val="PGS-0000-42-001"/>
    <w:docVar w:name="ELABFUNCTION" w:val="Analista de Qualidade Pl"/>
    <w:docVar w:name="ELABORATOR" w:val="Ana Altiva Cacheado Mateus"/>
    <w:docVar w:name="ELABUSERFUNCTION" w:val="Ana Altiva Cacheado Mateus - Analista de Qualidade Pl"/>
    <w:docVar w:name="IDLOGINCURRENT" w:val="estagiario.marcoa"/>
    <w:docVar w:name="NMUSERCURRENT" w:val="Marco Antonio dos S Junior"/>
    <w:docVar w:name="REV" w:val="05"/>
    <w:docVar w:name="TITLE" w:val="Gestão de documentos"/>
  </w:docVars>
  <w:rsids>
    <w:rsidRoot w:val="00272880"/>
    <w:rsid w:val="00001010"/>
    <w:rsid w:val="0000232D"/>
    <w:rsid w:val="00002449"/>
    <w:rsid w:val="000036BD"/>
    <w:rsid w:val="00004119"/>
    <w:rsid w:val="00006170"/>
    <w:rsid w:val="00006D2C"/>
    <w:rsid w:val="00007D64"/>
    <w:rsid w:val="000114A2"/>
    <w:rsid w:val="00011A2F"/>
    <w:rsid w:val="00012838"/>
    <w:rsid w:val="00012F55"/>
    <w:rsid w:val="00012FCA"/>
    <w:rsid w:val="0001302D"/>
    <w:rsid w:val="0001395F"/>
    <w:rsid w:val="00013BF3"/>
    <w:rsid w:val="00013C38"/>
    <w:rsid w:val="0001464A"/>
    <w:rsid w:val="00014A54"/>
    <w:rsid w:val="0001703A"/>
    <w:rsid w:val="000172C2"/>
    <w:rsid w:val="00017553"/>
    <w:rsid w:val="000177BB"/>
    <w:rsid w:val="00017F46"/>
    <w:rsid w:val="00017F8E"/>
    <w:rsid w:val="00027320"/>
    <w:rsid w:val="00030608"/>
    <w:rsid w:val="00030F04"/>
    <w:rsid w:val="00032138"/>
    <w:rsid w:val="00033167"/>
    <w:rsid w:val="00034544"/>
    <w:rsid w:val="000345E0"/>
    <w:rsid w:val="00035842"/>
    <w:rsid w:val="00036F85"/>
    <w:rsid w:val="00037068"/>
    <w:rsid w:val="0004187D"/>
    <w:rsid w:val="00042163"/>
    <w:rsid w:val="00042FA1"/>
    <w:rsid w:val="00043676"/>
    <w:rsid w:val="00045F12"/>
    <w:rsid w:val="00046691"/>
    <w:rsid w:val="00047184"/>
    <w:rsid w:val="0005171B"/>
    <w:rsid w:val="00052B82"/>
    <w:rsid w:val="0005417E"/>
    <w:rsid w:val="00055C29"/>
    <w:rsid w:val="00055D5F"/>
    <w:rsid w:val="00057A65"/>
    <w:rsid w:val="00061871"/>
    <w:rsid w:val="00064282"/>
    <w:rsid w:val="00064C38"/>
    <w:rsid w:val="00064E5F"/>
    <w:rsid w:val="0006539F"/>
    <w:rsid w:val="00065B9E"/>
    <w:rsid w:val="00066645"/>
    <w:rsid w:val="000669EB"/>
    <w:rsid w:val="000673B2"/>
    <w:rsid w:val="000676AA"/>
    <w:rsid w:val="00067CEF"/>
    <w:rsid w:val="0007108E"/>
    <w:rsid w:val="0007256C"/>
    <w:rsid w:val="00072898"/>
    <w:rsid w:val="00074F6E"/>
    <w:rsid w:val="000765BC"/>
    <w:rsid w:val="00076625"/>
    <w:rsid w:val="000768E4"/>
    <w:rsid w:val="000770E7"/>
    <w:rsid w:val="00077E82"/>
    <w:rsid w:val="00081681"/>
    <w:rsid w:val="000818AF"/>
    <w:rsid w:val="00082184"/>
    <w:rsid w:val="000833A5"/>
    <w:rsid w:val="00084A94"/>
    <w:rsid w:val="00084C0E"/>
    <w:rsid w:val="00084C73"/>
    <w:rsid w:val="0008514F"/>
    <w:rsid w:val="000861BB"/>
    <w:rsid w:val="0008674F"/>
    <w:rsid w:val="000867B1"/>
    <w:rsid w:val="0009029F"/>
    <w:rsid w:val="00091827"/>
    <w:rsid w:val="00093005"/>
    <w:rsid w:val="00093D3B"/>
    <w:rsid w:val="0009489A"/>
    <w:rsid w:val="00094A77"/>
    <w:rsid w:val="00097986"/>
    <w:rsid w:val="000A010C"/>
    <w:rsid w:val="000A1257"/>
    <w:rsid w:val="000A1C5E"/>
    <w:rsid w:val="000A26CD"/>
    <w:rsid w:val="000A4FCE"/>
    <w:rsid w:val="000A5AFF"/>
    <w:rsid w:val="000A66DD"/>
    <w:rsid w:val="000A6CEA"/>
    <w:rsid w:val="000B08CF"/>
    <w:rsid w:val="000B3A46"/>
    <w:rsid w:val="000B3B5B"/>
    <w:rsid w:val="000B5DED"/>
    <w:rsid w:val="000B5EBD"/>
    <w:rsid w:val="000B6A51"/>
    <w:rsid w:val="000B72DD"/>
    <w:rsid w:val="000C1EB4"/>
    <w:rsid w:val="000C224A"/>
    <w:rsid w:val="000C2A1D"/>
    <w:rsid w:val="000D17D0"/>
    <w:rsid w:val="000D215A"/>
    <w:rsid w:val="000D2C1D"/>
    <w:rsid w:val="000D3005"/>
    <w:rsid w:val="000D6437"/>
    <w:rsid w:val="000D757D"/>
    <w:rsid w:val="000E1439"/>
    <w:rsid w:val="000E20D4"/>
    <w:rsid w:val="000E39DB"/>
    <w:rsid w:val="000E701A"/>
    <w:rsid w:val="000E7284"/>
    <w:rsid w:val="000E7891"/>
    <w:rsid w:val="000E7FDF"/>
    <w:rsid w:val="000F07AC"/>
    <w:rsid w:val="000F11BB"/>
    <w:rsid w:val="000F206F"/>
    <w:rsid w:val="000F2D94"/>
    <w:rsid w:val="000F40FD"/>
    <w:rsid w:val="0010098A"/>
    <w:rsid w:val="0010135D"/>
    <w:rsid w:val="0010285D"/>
    <w:rsid w:val="001029D7"/>
    <w:rsid w:val="00102BCE"/>
    <w:rsid w:val="0010349A"/>
    <w:rsid w:val="00103D3E"/>
    <w:rsid w:val="001041E3"/>
    <w:rsid w:val="00104204"/>
    <w:rsid w:val="001046B0"/>
    <w:rsid w:val="001062C1"/>
    <w:rsid w:val="001064A0"/>
    <w:rsid w:val="00106B77"/>
    <w:rsid w:val="0011077E"/>
    <w:rsid w:val="00110E01"/>
    <w:rsid w:val="0011120E"/>
    <w:rsid w:val="00111AC5"/>
    <w:rsid w:val="0011224F"/>
    <w:rsid w:val="00112FC5"/>
    <w:rsid w:val="001131D2"/>
    <w:rsid w:val="001137CC"/>
    <w:rsid w:val="00115E34"/>
    <w:rsid w:val="00121CAD"/>
    <w:rsid w:val="00122143"/>
    <w:rsid w:val="00122775"/>
    <w:rsid w:val="001234EA"/>
    <w:rsid w:val="001235EB"/>
    <w:rsid w:val="001240A0"/>
    <w:rsid w:val="0012531E"/>
    <w:rsid w:val="00127A45"/>
    <w:rsid w:val="0013040C"/>
    <w:rsid w:val="00130421"/>
    <w:rsid w:val="00130688"/>
    <w:rsid w:val="0013259E"/>
    <w:rsid w:val="00132928"/>
    <w:rsid w:val="00133FA4"/>
    <w:rsid w:val="001347E2"/>
    <w:rsid w:val="001369FA"/>
    <w:rsid w:val="0013717D"/>
    <w:rsid w:val="001373FF"/>
    <w:rsid w:val="0013757E"/>
    <w:rsid w:val="0013763B"/>
    <w:rsid w:val="001378C8"/>
    <w:rsid w:val="001379C8"/>
    <w:rsid w:val="00137A0A"/>
    <w:rsid w:val="00137A78"/>
    <w:rsid w:val="0014175D"/>
    <w:rsid w:val="00142AD8"/>
    <w:rsid w:val="00144F30"/>
    <w:rsid w:val="001450C9"/>
    <w:rsid w:val="00145FF4"/>
    <w:rsid w:val="00146C15"/>
    <w:rsid w:val="00146F27"/>
    <w:rsid w:val="0014764E"/>
    <w:rsid w:val="00151F57"/>
    <w:rsid w:val="00152F35"/>
    <w:rsid w:val="00154E2A"/>
    <w:rsid w:val="0015596C"/>
    <w:rsid w:val="00155E73"/>
    <w:rsid w:val="00156363"/>
    <w:rsid w:val="001605C2"/>
    <w:rsid w:val="00162422"/>
    <w:rsid w:val="0016304B"/>
    <w:rsid w:val="001635AF"/>
    <w:rsid w:val="00164130"/>
    <w:rsid w:val="0016423B"/>
    <w:rsid w:val="001657C9"/>
    <w:rsid w:val="0016630B"/>
    <w:rsid w:val="00167281"/>
    <w:rsid w:val="00167348"/>
    <w:rsid w:val="00167A36"/>
    <w:rsid w:val="00167CA6"/>
    <w:rsid w:val="00171572"/>
    <w:rsid w:val="0017173B"/>
    <w:rsid w:val="00172BEF"/>
    <w:rsid w:val="00172E6C"/>
    <w:rsid w:val="001739DE"/>
    <w:rsid w:val="00175612"/>
    <w:rsid w:val="00176B0F"/>
    <w:rsid w:val="00177FE5"/>
    <w:rsid w:val="00180774"/>
    <w:rsid w:val="0018080B"/>
    <w:rsid w:val="00181A3D"/>
    <w:rsid w:val="00181FD3"/>
    <w:rsid w:val="00182A84"/>
    <w:rsid w:val="001835F4"/>
    <w:rsid w:val="00184CEB"/>
    <w:rsid w:val="001859A3"/>
    <w:rsid w:val="0018719E"/>
    <w:rsid w:val="00187607"/>
    <w:rsid w:val="001877AC"/>
    <w:rsid w:val="00187F17"/>
    <w:rsid w:val="00190EAA"/>
    <w:rsid w:val="001931AD"/>
    <w:rsid w:val="00193D48"/>
    <w:rsid w:val="00195D0B"/>
    <w:rsid w:val="0019635C"/>
    <w:rsid w:val="00196CF1"/>
    <w:rsid w:val="001A0334"/>
    <w:rsid w:val="001A0825"/>
    <w:rsid w:val="001A0A54"/>
    <w:rsid w:val="001A0CE7"/>
    <w:rsid w:val="001A109A"/>
    <w:rsid w:val="001A1F42"/>
    <w:rsid w:val="001A2268"/>
    <w:rsid w:val="001A33B1"/>
    <w:rsid w:val="001A390C"/>
    <w:rsid w:val="001A43C2"/>
    <w:rsid w:val="001A4F4C"/>
    <w:rsid w:val="001A52F3"/>
    <w:rsid w:val="001A5CC1"/>
    <w:rsid w:val="001A7554"/>
    <w:rsid w:val="001A7595"/>
    <w:rsid w:val="001B0517"/>
    <w:rsid w:val="001B1090"/>
    <w:rsid w:val="001B1899"/>
    <w:rsid w:val="001B2D32"/>
    <w:rsid w:val="001B43C5"/>
    <w:rsid w:val="001B4A3C"/>
    <w:rsid w:val="001B65AF"/>
    <w:rsid w:val="001B7CAF"/>
    <w:rsid w:val="001B7DE5"/>
    <w:rsid w:val="001C06EC"/>
    <w:rsid w:val="001C1254"/>
    <w:rsid w:val="001C1B23"/>
    <w:rsid w:val="001C3E4B"/>
    <w:rsid w:val="001C608E"/>
    <w:rsid w:val="001C63AF"/>
    <w:rsid w:val="001C750E"/>
    <w:rsid w:val="001C7C82"/>
    <w:rsid w:val="001D00CD"/>
    <w:rsid w:val="001D01D3"/>
    <w:rsid w:val="001D0891"/>
    <w:rsid w:val="001D0C04"/>
    <w:rsid w:val="001D15A1"/>
    <w:rsid w:val="001D208B"/>
    <w:rsid w:val="001D5837"/>
    <w:rsid w:val="001D5C54"/>
    <w:rsid w:val="001D710B"/>
    <w:rsid w:val="001D7677"/>
    <w:rsid w:val="001E1721"/>
    <w:rsid w:val="001E21D0"/>
    <w:rsid w:val="001E23A0"/>
    <w:rsid w:val="001E3349"/>
    <w:rsid w:val="001E4E5D"/>
    <w:rsid w:val="001E5312"/>
    <w:rsid w:val="001E75A0"/>
    <w:rsid w:val="001F10A8"/>
    <w:rsid w:val="001F35C7"/>
    <w:rsid w:val="001F3A17"/>
    <w:rsid w:val="001F3D98"/>
    <w:rsid w:val="001F3E20"/>
    <w:rsid w:val="001F3EA0"/>
    <w:rsid w:val="001F60A5"/>
    <w:rsid w:val="00200ADE"/>
    <w:rsid w:val="002017D4"/>
    <w:rsid w:val="00201BAB"/>
    <w:rsid w:val="0020261E"/>
    <w:rsid w:val="00203117"/>
    <w:rsid w:val="002048CA"/>
    <w:rsid w:val="0020521C"/>
    <w:rsid w:val="00210757"/>
    <w:rsid w:val="00212409"/>
    <w:rsid w:val="0021243D"/>
    <w:rsid w:val="0021256D"/>
    <w:rsid w:val="00212C69"/>
    <w:rsid w:val="002130FF"/>
    <w:rsid w:val="00214FDA"/>
    <w:rsid w:val="0021585A"/>
    <w:rsid w:val="0021588D"/>
    <w:rsid w:val="00216804"/>
    <w:rsid w:val="002171B5"/>
    <w:rsid w:val="00217C56"/>
    <w:rsid w:val="0022020D"/>
    <w:rsid w:val="0022049F"/>
    <w:rsid w:val="0022076E"/>
    <w:rsid w:val="00220B3B"/>
    <w:rsid w:val="00221685"/>
    <w:rsid w:val="00221799"/>
    <w:rsid w:val="002217D6"/>
    <w:rsid w:val="00222E08"/>
    <w:rsid w:val="00224A3C"/>
    <w:rsid w:val="00226810"/>
    <w:rsid w:val="00232636"/>
    <w:rsid w:val="00232EC2"/>
    <w:rsid w:val="002338F0"/>
    <w:rsid w:val="00234A65"/>
    <w:rsid w:val="002364EB"/>
    <w:rsid w:val="00236774"/>
    <w:rsid w:val="00236B74"/>
    <w:rsid w:val="0024083F"/>
    <w:rsid w:val="00241D81"/>
    <w:rsid w:val="0024227A"/>
    <w:rsid w:val="00242D65"/>
    <w:rsid w:val="0024305A"/>
    <w:rsid w:val="00243AA4"/>
    <w:rsid w:val="00244F34"/>
    <w:rsid w:val="00245F19"/>
    <w:rsid w:val="002468B8"/>
    <w:rsid w:val="00246AD5"/>
    <w:rsid w:val="0024768C"/>
    <w:rsid w:val="00251DAA"/>
    <w:rsid w:val="00252B5C"/>
    <w:rsid w:val="00253F25"/>
    <w:rsid w:val="002543B8"/>
    <w:rsid w:val="00256C06"/>
    <w:rsid w:val="00256C85"/>
    <w:rsid w:val="00256F2F"/>
    <w:rsid w:val="00256FE5"/>
    <w:rsid w:val="002619B3"/>
    <w:rsid w:val="00261A5E"/>
    <w:rsid w:val="002629BB"/>
    <w:rsid w:val="002647EB"/>
    <w:rsid w:val="00264BAD"/>
    <w:rsid w:val="00271874"/>
    <w:rsid w:val="00272355"/>
    <w:rsid w:val="00272880"/>
    <w:rsid w:val="00272E02"/>
    <w:rsid w:val="0027337E"/>
    <w:rsid w:val="00273711"/>
    <w:rsid w:val="00274E5B"/>
    <w:rsid w:val="002763C3"/>
    <w:rsid w:val="00277106"/>
    <w:rsid w:val="002777BC"/>
    <w:rsid w:val="002816E8"/>
    <w:rsid w:val="00282077"/>
    <w:rsid w:val="00282722"/>
    <w:rsid w:val="00284554"/>
    <w:rsid w:val="00286273"/>
    <w:rsid w:val="00287AE8"/>
    <w:rsid w:val="00287F05"/>
    <w:rsid w:val="0029118D"/>
    <w:rsid w:val="00291ECC"/>
    <w:rsid w:val="0029296A"/>
    <w:rsid w:val="00294383"/>
    <w:rsid w:val="00294C22"/>
    <w:rsid w:val="00294DBC"/>
    <w:rsid w:val="00295581"/>
    <w:rsid w:val="00295D59"/>
    <w:rsid w:val="00296DA8"/>
    <w:rsid w:val="002972B8"/>
    <w:rsid w:val="002973FB"/>
    <w:rsid w:val="00297C84"/>
    <w:rsid w:val="002A03A0"/>
    <w:rsid w:val="002A061C"/>
    <w:rsid w:val="002A1293"/>
    <w:rsid w:val="002A3D4F"/>
    <w:rsid w:val="002A4FE6"/>
    <w:rsid w:val="002A6F60"/>
    <w:rsid w:val="002A7D43"/>
    <w:rsid w:val="002B03FB"/>
    <w:rsid w:val="002B13C9"/>
    <w:rsid w:val="002B1802"/>
    <w:rsid w:val="002B2277"/>
    <w:rsid w:val="002B4691"/>
    <w:rsid w:val="002B5BF6"/>
    <w:rsid w:val="002B6E8F"/>
    <w:rsid w:val="002B7101"/>
    <w:rsid w:val="002B79CA"/>
    <w:rsid w:val="002B7D61"/>
    <w:rsid w:val="002B7DB0"/>
    <w:rsid w:val="002C029C"/>
    <w:rsid w:val="002C0971"/>
    <w:rsid w:val="002C1764"/>
    <w:rsid w:val="002C1B4F"/>
    <w:rsid w:val="002C27E7"/>
    <w:rsid w:val="002C2A92"/>
    <w:rsid w:val="002C2E5D"/>
    <w:rsid w:val="002C30C5"/>
    <w:rsid w:val="002C3E63"/>
    <w:rsid w:val="002C6D21"/>
    <w:rsid w:val="002C73C8"/>
    <w:rsid w:val="002D13D8"/>
    <w:rsid w:val="002D2606"/>
    <w:rsid w:val="002D29F3"/>
    <w:rsid w:val="002D3650"/>
    <w:rsid w:val="002D5153"/>
    <w:rsid w:val="002D669D"/>
    <w:rsid w:val="002D7298"/>
    <w:rsid w:val="002D7FF5"/>
    <w:rsid w:val="002E0F97"/>
    <w:rsid w:val="002E2D51"/>
    <w:rsid w:val="002E32B6"/>
    <w:rsid w:val="002E3718"/>
    <w:rsid w:val="002E49AF"/>
    <w:rsid w:val="002E56AB"/>
    <w:rsid w:val="002E5823"/>
    <w:rsid w:val="002E5FDB"/>
    <w:rsid w:val="002E655B"/>
    <w:rsid w:val="002E6E57"/>
    <w:rsid w:val="002F04AD"/>
    <w:rsid w:val="002F1A68"/>
    <w:rsid w:val="002F279E"/>
    <w:rsid w:val="002F27E9"/>
    <w:rsid w:val="002F3120"/>
    <w:rsid w:val="002F35A7"/>
    <w:rsid w:val="002F614A"/>
    <w:rsid w:val="002F6A7D"/>
    <w:rsid w:val="002F7DCD"/>
    <w:rsid w:val="002F7DF4"/>
    <w:rsid w:val="00302168"/>
    <w:rsid w:val="00303064"/>
    <w:rsid w:val="003051CC"/>
    <w:rsid w:val="00305DE4"/>
    <w:rsid w:val="0030673C"/>
    <w:rsid w:val="00306D5C"/>
    <w:rsid w:val="00307266"/>
    <w:rsid w:val="00312C8A"/>
    <w:rsid w:val="00313501"/>
    <w:rsid w:val="00313911"/>
    <w:rsid w:val="003141B7"/>
    <w:rsid w:val="00314C3A"/>
    <w:rsid w:val="003161D8"/>
    <w:rsid w:val="00316C8A"/>
    <w:rsid w:val="003211DD"/>
    <w:rsid w:val="00321D9B"/>
    <w:rsid w:val="00322939"/>
    <w:rsid w:val="00322F49"/>
    <w:rsid w:val="00323FC4"/>
    <w:rsid w:val="00324841"/>
    <w:rsid w:val="0032527F"/>
    <w:rsid w:val="00326530"/>
    <w:rsid w:val="003265E4"/>
    <w:rsid w:val="00327A65"/>
    <w:rsid w:val="00331330"/>
    <w:rsid w:val="003331F5"/>
    <w:rsid w:val="003342D0"/>
    <w:rsid w:val="00336403"/>
    <w:rsid w:val="00336DD2"/>
    <w:rsid w:val="00340239"/>
    <w:rsid w:val="00340457"/>
    <w:rsid w:val="00340458"/>
    <w:rsid w:val="00341FC9"/>
    <w:rsid w:val="00342B90"/>
    <w:rsid w:val="00342DFB"/>
    <w:rsid w:val="0034409A"/>
    <w:rsid w:val="0034417B"/>
    <w:rsid w:val="0034563F"/>
    <w:rsid w:val="00346195"/>
    <w:rsid w:val="0034755F"/>
    <w:rsid w:val="003534F2"/>
    <w:rsid w:val="00353C9F"/>
    <w:rsid w:val="00356DF9"/>
    <w:rsid w:val="003575DA"/>
    <w:rsid w:val="00357859"/>
    <w:rsid w:val="0035794F"/>
    <w:rsid w:val="00360A79"/>
    <w:rsid w:val="00362D91"/>
    <w:rsid w:val="00364655"/>
    <w:rsid w:val="00366F0D"/>
    <w:rsid w:val="00367273"/>
    <w:rsid w:val="003700FD"/>
    <w:rsid w:val="003701D3"/>
    <w:rsid w:val="003713D1"/>
    <w:rsid w:val="00373A6C"/>
    <w:rsid w:val="00374B56"/>
    <w:rsid w:val="003828C3"/>
    <w:rsid w:val="00382BF5"/>
    <w:rsid w:val="0038350C"/>
    <w:rsid w:val="00385E29"/>
    <w:rsid w:val="00385E31"/>
    <w:rsid w:val="00390135"/>
    <w:rsid w:val="00390A85"/>
    <w:rsid w:val="00390B6C"/>
    <w:rsid w:val="0039183F"/>
    <w:rsid w:val="00392163"/>
    <w:rsid w:val="00393C6B"/>
    <w:rsid w:val="00394EBF"/>
    <w:rsid w:val="0039608B"/>
    <w:rsid w:val="00397E7A"/>
    <w:rsid w:val="003A0476"/>
    <w:rsid w:val="003A1AAD"/>
    <w:rsid w:val="003A21B4"/>
    <w:rsid w:val="003A222F"/>
    <w:rsid w:val="003A3F30"/>
    <w:rsid w:val="003A42B0"/>
    <w:rsid w:val="003A461A"/>
    <w:rsid w:val="003A4AC0"/>
    <w:rsid w:val="003A4AE1"/>
    <w:rsid w:val="003A56A5"/>
    <w:rsid w:val="003A7873"/>
    <w:rsid w:val="003B005D"/>
    <w:rsid w:val="003B5503"/>
    <w:rsid w:val="003B682D"/>
    <w:rsid w:val="003B7226"/>
    <w:rsid w:val="003B7815"/>
    <w:rsid w:val="003C05C0"/>
    <w:rsid w:val="003C061D"/>
    <w:rsid w:val="003C1028"/>
    <w:rsid w:val="003C1652"/>
    <w:rsid w:val="003C2F88"/>
    <w:rsid w:val="003C7763"/>
    <w:rsid w:val="003C7B2F"/>
    <w:rsid w:val="003D072B"/>
    <w:rsid w:val="003D17E5"/>
    <w:rsid w:val="003D21E5"/>
    <w:rsid w:val="003D4E2C"/>
    <w:rsid w:val="003E0498"/>
    <w:rsid w:val="003E1A86"/>
    <w:rsid w:val="003E2182"/>
    <w:rsid w:val="003E2D93"/>
    <w:rsid w:val="003E419D"/>
    <w:rsid w:val="003E47C7"/>
    <w:rsid w:val="003E4873"/>
    <w:rsid w:val="003E557E"/>
    <w:rsid w:val="003E5645"/>
    <w:rsid w:val="003E71CA"/>
    <w:rsid w:val="003E78C8"/>
    <w:rsid w:val="003F1522"/>
    <w:rsid w:val="003F178F"/>
    <w:rsid w:val="003F1ABB"/>
    <w:rsid w:val="003F2A01"/>
    <w:rsid w:val="003F3B47"/>
    <w:rsid w:val="003F3CB6"/>
    <w:rsid w:val="003F4D5B"/>
    <w:rsid w:val="003F60B8"/>
    <w:rsid w:val="003F67BF"/>
    <w:rsid w:val="003F7509"/>
    <w:rsid w:val="00400209"/>
    <w:rsid w:val="00400285"/>
    <w:rsid w:val="00400BF0"/>
    <w:rsid w:val="00401B55"/>
    <w:rsid w:val="00402C49"/>
    <w:rsid w:val="0040409B"/>
    <w:rsid w:val="0040504D"/>
    <w:rsid w:val="00406DCE"/>
    <w:rsid w:val="00407CA2"/>
    <w:rsid w:val="0041297D"/>
    <w:rsid w:val="0041411F"/>
    <w:rsid w:val="00417739"/>
    <w:rsid w:val="00421DDF"/>
    <w:rsid w:val="00423AD6"/>
    <w:rsid w:val="00424C82"/>
    <w:rsid w:val="0042501E"/>
    <w:rsid w:val="00425A8A"/>
    <w:rsid w:val="00425FBB"/>
    <w:rsid w:val="00427870"/>
    <w:rsid w:val="00430D1F"/>
    <w:rsid w:val="004339B5"/>
    <w:rsid w:val="00434434"/>
    <w:rsid w:val="00434455"/>
    <w:rsid w:val="00434569"/>
    <w:rsid w:val="004345F9"/>
    <w:rsid w:val="00434642"/>
    <w:rsid w:val="00434E27"/>
    <w:rsid w:val="004372F9"/>
    <w:rsid w:val="0044113F"/>
    <w:rsid w:val="00441770"/>
    <w:rsid w:val="00441A2C"/>
    <w:rsid w:val="004440A0"/>
    <w:rsid w:val="0044621B"/>
    <w:rsid w:val="004465C0"/>
    <w:rsid w:val="00446703"/>
    <w:rsid w:val="00446959"/>
    <w:rsid w:val="004475DD"/>
    <w:rsid w:val="00450404"/>
    <w:rsid w:val="00451A92"/>
    <w:rsid w:val="0045228C"/>
    <w:rsid w:val="0045278C"/>
    <w:rsid w:val="00452F40"/>
    <w:rsid w:val="00454DB3"/>
    <w:rsid w:val="004605C8"/>
    <w:rsid w:val="0046228E"/>
    <w:rsid w:val="00463613"/>
    <w:rsid w:val="00463865"/>
    <w:rsid w:val="00464840"/>
    <w:rsid w:val="004649D1"/>
    <w:rsid w:val="004660B0"/>
    <w:rsid w:val="00466C1C"/>
    <w:rsid w:val="00467B12"/>
    <w:rsid w:val="00467D58"/>
    <w:rsid w:val="00472306"/>
    <w:rsid w:val="004728AD"/>
    <w:rsid w:val="00472E32"/>
    <w:rsid w:val="00472FC9"/>
    <w:rsid w:val="0047399C"/>
    <w:rsid w:val="00476065"/>
    <w:rsid w:val="00476F56"/>
    <w:rsid w:val="00477D4E"/>
    <w:rsid w:val="004813FF"/>
    <w:rsid w:val="00482411"/>
    <w:rsid w:val="00482D5E"/>
    <w:rsid w:val="0048695A"/>
    <w:rsid w:val="004873CF"/>
    <w:rsid w:val="00487D8E"/>
    <w:rsid w:val="0049070C"/>
    <w:rsid w:val="00490FEC"/>
    <w:rsid w:val="00491223"/>
    <w:rsid w:val="00491365"/>
    <w:rsid w:val="00492AF1"/>
    <w:rsid w:val="00494792"/>
    <w:rsid w:val="00495BCA"/>
    <w:rsid w:val="004976A0"/>
    <w:rsid w:val="004977E8"/>
    <w:rsid w:val="00497A95"/>
    <w:rsid w:val="004A2E72"/>
    <w:rsid w:val="004A50AF"/>
    <w:rsid w:val="004A5272"/>
    <w:rsid w:val="004A62F0"/>
    <w:rsid w:val="004A635B"/>
    <w:rsid w:val="004A7BBB"/>
    <w:rsid w:val="004B14CD"/>
    <w:rsid w:val="004B1F25"/>
    <w:rsid w:val="004B3639"/>
    <w:rsid w:val="004B50C6"/>
    <w:rsid w:val="004B57FA"/>
    <w:rsid w:val="004B5A42"/>
    <w:rsid w:val="004C027E"/>
    <w:rsid w:val="004C136F"/>
    <w:rsid w:val="004C26EE"/>
    <w:rsid w:val="004C2708"/>
    <w:rsid w:val="004C52EF"/>
    <w:rsid w:val="004C6101"/>
    <w:rsid w:val="004C64B8"/>
    <w:rsid w:val="004C658E"/>
    <w:rsid w:val="004D1B5F"/>
    <w:rsid w:val="004D5B5A"/>
    <w:rsid w:val="004D6FCE"/>
    <w:rsid w:val="004D712D"/>
    <w:rsid w:val="004D7A30"/>
    <w:rsid w:val="004E02C8"/>
    <w:rsid w:val="004E20FA"/>
    <w:rsid w:val="004E359F"/>
    <w:rsid w:val="004E5461"/>
    <w:rsid w:val="004E6FAF"/>
    <w:rsid w:val="004F1078"/>
    <w:rsid w:val="004F11D3"/>
    <w:rsid w:val="004F246D"/>
    <w:rsid w:val="004F3438"/>
    <w:rsid w:val="004F448C"/>
    <w:rsid w:val="0050160C"/>
    <w:rsid w:val="00503177"/>
    <w:rsid w:val="005034BE"/>
    <w:rsid w:val="00503E44"/>
    <w:rsid w:val="00504FEE"/>
    <w:rsid w:val="00505062"/>
    <w:rsid w:val="00505268"/>
    <w:rsid w:val="005072F5"/>
    <w:rsid w:val="005107CC"/>
    <w:rsid w:val="00511005"/>
    <w:rsid w:val="00511A1A"/>
    <w:rsid w:val="005128BB"/>
    <w:rsid w:val="00513397"/>
    <w:rsid w:val="00513676"/>
    <w:rsid w:val="00513888"/>
    <w:rsid w:val="005138A6"/>
    <w:rsid w:val="0051496D"/>
    <w:rsid w:val="00514E41"/>
    <w:rsid w:val="005156FC"/>
    <w:rsid w:val="00516D18"/>
    <w:rsid w:val="00517047"/>
    <w:rsid w:val="005178C2"/>
    <w:rsid w:val="00520B65"/>
    <w:rsid w:val="00520F85"/>
    <w:rsid w:val="0053093E"/>
    <w:rsid w:val="00530D71"/>
    <w:rsid w:val="005327BC"/>
    <w:rsid w:val="00534C20"/>
    <w:rsid w:val="00535D4E"/>
    <w:rsid w:val="0053644C"/>
    <w:rsid w:val="0053789C"/>
    <w:rsid w:val="005406FC"/>
    <w:rsid w:val="00541020"/>
    <w:rsid w:val="0054134E"/>
    <w:rsid w:val="00542106"/>
    <w:rsid w:val="005428B9"/>
    <w:rsid w:val="00542A4D"/>
    <w:rsid w:val="00543CEE"/>
    <w:rsid w:val="0054767F"/>
    <w:rsid w:val="0055111E"/>
    <w:rsid w:val="005512B2"/>
    <w:rsid w:val="0055753B"/>
    <w:rsid w:val="00557FEC"/>
    <w:rsid w:val="0056078F"/>
    <w:rsid w:val="005613EA"/>
    <w:rsid w:val="005621E7"/>
    <w:rsid w:val="00563694"/>
    <w:rsid w:val="00563E6A"/>
    <w:rsid w:val="00564C86"/>
    <w:rsid w:val="00565924"/>
    <w:rsid w:val="00565FBF"/>
    <w:rsid w:val="00566642"/>
    <w:rsid w:val="00567973"/>
    <w:rsid w:val="0057055B"/>
    <w:rsid w:val="00570DB9"/>
    <w:rsid w:val="005723F9"/>
    <w:rsid w:val="00573C53"/>
    <w:rsid w:val="00574F4C"/>
    <w:rsid w:val="00577464"/>
    <w:rsid w:val="0057757D"/>
    <w:rsid w:val="00580123"/>
    <w:rsid w:val="00580CA5"/>
    <w:rsid w:val="005813BC"/>
    <w:rsid w:val="00581BD6"/>
    <w:rsid w:val="0058217B"/>
    <w:rsid w:val="005823C0"/>
    <w:rsid w:val="00583C08"/>
    <w:rsid w:val="00583C8E"/>
    <w:rsid w:val="005874A3"/>
    <w:rsid w:val="00587BA7"/>
    <w:rsid w:val="005914D1"/>
    <w:rsid w:val="00591CE3"/>
    <w:rsid w:val="005935D4"/>
    <w:rsid w:val="0059396D"/>
    <w:rsid w:val="005944A0"/>
    <w:rsid w:val="005944C0"/>
    <w:rsid w:val="00596A03"/>
    <w:rsid w:val="00596FD5"/>
    <w:rsid w:val="00597087"/>
    <w:rsid w:val="00597F7A"/>
    <w:rsid w:val="005A0169"/>
    <w:rsid w:val="005A289C"/>
    <w:rsid w:val="005A3E73"/>
    <w:rsid w:val="005A57F3"/>
    <w:rsid w:val="005A5946"/>
    <w:rsid w:val="005B0D7F"/>
    <w:rsid w:val="005B190E"/>
    <w:rsid w:val="005B21DF"/>
    <w:rsid w:val="005B2CDA"/>
    <w:rsid w:val="005B3810"/>
    <w:rsid w:val="005B3C70"/>
    <w:rsid w:val="005B4C8D"/>
    <w:rsid w:val="005B550C"/>
    <w:rsid w:val="005B5A8C"/>
    <w:rsid w:val="005B5D44"/>
    <w:rsid w:val="005B6B72"/>
    <w:rsid w:val="005B6CB2"/>
    <w:rsid w:val="005C0AAC"/>
    <w:rsid w:val="005C0DF1"/>
    <w:rsid w:val="005C1FFA"/>
    <w:rsid w:val="005C22B3"/>
    <w:rsid w:val="005C2B35"/>
    <w:rsid w:val="005C35FB"/>
    <w:rsid w:val="005C4ABA"/>
    <w:rsid w:val="005D096C"/>
    <w:rsid w:val="005D0DAE"/>
    <w:rsid w:val="005D1F94"/>
    <w:rsid w:val="005D228E"/>
    <w:rsid w:val="005D2757"/>
    <w:rsid w:val="005D3018"/>
    <w:rsid w:val="005D5A5B"/>
    <w:rsid w:val="005D63E4"/>
    <w:rsid w:val="005D650E"/>
    <w:rsid w:val="005E15A5"/>
    <w:rsid w:val="005E17DE"/>
    <w:rsid w:val="005E22D1"/>
    <w:rsid w:val="005E4132"/>
    <w:rsid w:val="005E59F0"/>
    <w:rsid w:val="005E6E81"/>
    <w:rsid w:val="005F39D1"/>
    <w:rsid w:val="005F486E"/>
    <w:rsid w:val="005F488A"/>
    <w:rsid w:val="005F5B44"/>
    <w:rsid w:val="005F7EFE"/>
    <w:rsid w:val="00600EA3"/>
    <w:rsid w:val="0060136A"/>
    <w:rsid w:val="00601D2F"/>
    <w:rsid w:val="00604C69"/>
    <w:rsid w:val="00604FD7"/>
    <w:rsid w:val="0060623C"/>
    <w:rsid w:val="00607156"/>
    <w:rsid w:val="00607FBD"/>
    <w:rsid w:val="006118A1"/>
    <w:rsid w:val="00612B63"/>
    <w:rsid w:val="00612B6C"/>
    <w:rsid w:val="006130E2"/>
    <w:rsid w:val="00613F42"/>
    <w:rsid w:val="00614112"/>
    <w:rsid w:val="006149E8"/>
    <w:rsid w:val="00615BFD"/>
    <w:rsid w:val="0061610C"/>
    <w:rsid w:val="0061638A"/>
    <w:rsid w:val="00616655"/>
    <w:rsid w:val="00616F26"/>
    <w:rsid w:val="006216B8"/>
    <w:rsid w:val="006226F0"/>
    <w:rsid w:val="0062347F"/>
    <w:rsid w:val="00626219"/>
    <w:rsid w:val="0062638D"/>
    <w:rsid w:val="00626FDF"/>
    <w:rsid w:val="0063090F"/>
    <w:rsid w:val="00630C78"/>
    <w:rsid w:val="00631F08"/>
    <w:rsid w:val="00632309"/>
    <w:rsid w:val="00632F73"/>
    <w:rsid w:val="006332DC"/>
    <w:rsid w:val="00635CD5"/>
    <w:rsid w:val="00635DC8"/>
    <w:rsid w:val="006408D8"/>
    <w:rsid w:val="00641EA7"/>
    <w:rsid w:val="00641F53"/>
    <w:rsid w:val="00642921"/>
    <w:rsid w:val="00645895"/>
    <w:rsid w:val="006478D1"/>
    <w:rsid w:val="00647C11"/>
    <w:rsid w:val="00650DF6"/>
    <w:rsid w:val="00651853"/>
    <w:rsid w:val="006540BC"/>
    <w:rsid w:val="006554A2"/>
    <w:rsid w:val="00655B96"/>
    <w:rsid w:val="00657257"/>
    <w:rsid w:val="006617DF"/>
    <w:rsid w:val="006627B0"/>
    <w:rsid w:val="006636E8"/>
    <w:rsid w:val="006638EB"/>
    <w:rsid w:val="006670C9"/>
    <w:rsid w:val="00667B72"/>
    <w:rsid w:val="00667C8D"/>
    <w:rsid w:val="00670D28"/>
    <w:rsid w:val="006713E0"/>
    <w:rsid w:val="006725D2"/>
    <w:rsid w:val="00673221"/>
    <w:rsid w:val="00673BB4"/>
    <w:rsid w:val="00674F53"/>
    <w:rsid w:val="00675B49"/>
    <w:rsid w:val="00675BD0"/>
    <w:rsid w:val="006772D9"/>
    <w:rsid w:val="006809E3"/>
    <w:rsid w:val="00681F98"/>
    <w:rsid w:val="0068222A"/>
    <w:rsid w:val="00682DE6"/>
    <w:rsid w:val="00682FC7"/>
    <w:rsid w:val="00683627"/>
    <w:rsid w:val="006838A8"/>
    <w:rsid w:val="006845AC"/>
    <w:rsid w:val="00684A73"/>
    <w:rsid w:val="0068507B"/>
    <w:rsid w:val="006864DC"/>
    <w:rsid w:val="00686DB8"/>
    <w:rsid w:val="0068766F"/>
    <w:rsid w:val="00692606"/>
    <w:rsid w:val="00692B6E"/>
    <w:rsid w:val="00695987"/>
    <w:rsid w:val="006968DA"/>
    <w:rsid w:val="006A0D68"/>
    <w:rsid w:val="006A1C41"/>
    <w:rsid w:val="006A30F2"/>
    <w:rsid w:val="006A4400"/>
    <w:rsid w:val="006A687F"/>
    <w:rsid w:val="006A6C2C"/>
    <w:rsid w:val="006B1083"/>
    <w:rsid w:val="006B266C"/>
    <w:rsid w:val="006B2733"/>
    <w:rsid w:val="006B2A7E"/>
    <w:rsid w:val="006B2BB0"/>
    <w:rsid w:val="006B327C"/>
    <w:rsid w:val="006B379B"/>
    <w:rsid w:val="006B4D10"/>
    <w:rsid w:val="006B578D"/>
    <w:rsid w:val="006B6620"/>
    <w:rsid w:val="006B7B32"/>
    <w:rsid w:val="006C0D92"/>
    <w:rsid w:val="006C29D2"/>
    <w:rsid w:val="006C3454"/>
    <w:rsid w:val="006C35DC"/>
    <w:rsid w:val="006C478F"/>
    <w:rsid w:val="006C4837"/>
    <w:rsid w:val="006C6113"/>
    <w:rsid w:val="006C684D"/>
    <w:rsid w:val="006D064D"/>
    <w:rsid w:val="006D0C67"/>
    <w:rsid w:val="006D12C4"/>
    <w:rsid w:val="006D2091"/>
    <w:rsid w:val="006D2565"/>
    <w:rsid w:val="006D3883"/>
    <w:rsid w:val="006D4454"/>
    <w:rsid w:val="006E01B4"/>
    <w:rsid w:val="006E264C"/>
    <w:rsid w:val="006E4F48"/>
    <w:rsid w:val="006E74F5"/>
    <w:rsid w:val="006F190F"/>
    <w:rsid w:val="006F2493"/>
    <w:rsid w:val="006F2D5C"/>
    <w:rsid w:val="006F3ACE"/>
    <w:rsid w:val="006F3E26"/>
    <w:rsid w:val="006F62B0"/>
    <w:rsid w:val="006F649A"/>
    <w:rsid w:val="006F6E6D"/>
    <w:rsid w:val="006F6EAF"/>
    <w:rsid w:val="006F7B4C"/>
    <w:rsid w:val="00702ACA"/>
    <w:rsid w:val="00704470"/>
    <w:rsid w:val="007044A1"/>
    <w:rsid w:val="007050B9"/>
    <w:rsid w:val="00705626"/>
    <w:rsid w:val="00707514"/>
    <w:rsid w:val="00710338"/>
    <w:rsid w:val="00710708"/>
    <w:rsid w:val="007120E9"/>
    <w:rsid w:val="007145D5"/>
    <w:rsid w:val="00714749"/>
    <w:rsid w:val="007149C1"/>
    <w:rsid w:val="00714DE1"/>
    <w:rsid w:val="007179FD"/>
    <w:rsid w:val="00720FEE"/>
    <w:rsid w:val="00721F0D"/>
    <w:rsid w:val="00722D6C"/>
    <w:rsid w:val="0072457A"/>
    <w:rsid w:val="00724A72"/>
    <w:rsid w:val="00726F46"/>
    <w:rsid w:val="0073101F"/>
    <w:rsid w:val="00732923"/>
    <w:rsid w:val="00732D1E"/>
    <w:rsid w:val="00734961"/>
    <w:rsid w:val="007351CF"/>
    <w:rsid w:val="00735D9E"/>
    <w:rsid w:val="00740FBC"/>
    <w:rsid w:val="00741273"/>
    <w:rsid w:val="00742577"/>
    <w:rsid w:val="00746359"/>
    <w:rsid w:val="00747DA0"/>
    <w:rsid w:val="00750522"/>
    <w:rsid w:val="00753718"/>
    <w:rsid w:val="00753834"/>
    <w:rsid w:val="00754122"/>
    <w:rsid w:val="00755929"/>
    <w:rsid w:val="00757B02"/>
    <w:rsid w:val="0076026F"/>
    <w:rsid w:val="00760F5A"/>
    <w:rsid w:val="00761DDA"/>
    <w:rsid w:val="00762E0E"/>
    <w:rsid w:val="00764ED1"/>
    <w:rsid w:val="00767B20"/>
    <w:rsid w:val="00770C49"/>
    <w:rsid w:val="007711A3"/>
    <w:rsid w:val="00771254"/>
    <w:rsid w:val="00771E8F"/>
    <w:rsid w:val="007722FE"/>
    <w:rsid w:val="0077244D"/>
    <w:rsid w:val="00772B7D"/>
    <w:rsid w:val="0077423E"/>
    <w:rsid w:val="00774A9F"/>
    <w:rsid w:val="00774B0C"/>
    <w:rsid w:val="00775501"/>
    <w:rsid w:val="0077582D"/>
    <w:rsid w:val="00775BF9"/>
    <w:rsid w:val="00776C92"/>
    <w:rsid w:val="00776F7F"/>
    <w:rsid w:val="007770C1"/>
    <w:rsid w:val="007773C1"/>
    <w:rsid w:val="00780540"/>
    <w:rsid w:val="0078079F"/>
    <w:rsid w:val="007807B3"/>
    <w:rsid w:val="00780CF5"/>
    <w:rsid w:val="0078252C"/>
    <w:rsid w:val="0078284D"/>
    <w:rsid w:val="007828EF"/>
    <w:rsid w:val="0078341D"/>
    <w:rsid w:val="007837CB"/>
    <w:rsid w:val="00785E7D"/>
    <w:rsid w:val="0078633F"/>
    <w:rsid w:val="0078728B"/>
    <w:rsid w:val="007876F1"/>
    <w:rsid w:val="00787E3B"/>
    <w:rsid w:val="0079253C"/>
    <w:rsid w:val="00796A0F"/>
    <w:rsid w:val="007A01D9"/>
    <w:rsid w:val="007A11D6"/>
    <w:rsid w:val="007A15A8"/>
    <w:rsid w:val="007A19F1"/>
    <w:rsid w:val="007A244A"/>
    <w:rsid w:val="007A3940"/>
    <w:rsid w:val="007A452E"/>
    <w:rsid w:val="007A46D5"/>
    <w:rsid w:val="007A56E3"/>
    <w:rsid w:val="007A66CE"/>
    <w:rsid w:val="007A69E6"/>
    <w:rsid w:val="007A6A80"/>
    <w:rsid w:val="007B001F"/>
    <w:rsid w:val="007B0408"/>
    <w:rsid w:val="007B04DD"/>
    <w:rsid w:val="007B0776"/>
    <w:rsid w:val="007B0B39"/>
    <w:rsid w:val="007B1850"/>
    <w:rsid w:val="007B2C64"/>
    <w:rsid w:val="007B410A"/>
    <w:rsid w:val="007B415D"/>
    <w:rsid w:val="007B4224"/>
    <w:rsid w:val="007B485A"/>
    <w:rsid w:val="007B5383"/>
    <w:rsid w:val="007B62D8"/>
    <w:rsid w:val="007B71F0"/>
    <w:rsid w:val="007C0F04"/>
    <w:rsid w:val="007C1664"/>
    <w:rsid w:val="007C1BFB"/>
    <w:rsid w:val="007C21BE"/>
    <w:rsid w:val="007C2DAF"/>
    <w:rsid w:val="007C2F39"/>
    <w:rsid w:val="007C4716"/>
    <w:rsid w:val="007C4FCF"/>
    <w:rsid w:val="007C5215"/>
    <w:rsid w:val="007D1824"/>
    <w:rsid w:val="007D18D8"/>
    <w:rsid w:val="007D1A82"/>
    <w:rsid w:val="007D20A5"/>
    <w:rsid w:val="007D2B87"/>
    <w:rsid w:val="007D2BF7"/>
    <w:rsid w:val="007D5302"/>
    <w:rsid w:val="007D6666"/>
    <w:rsid w:val="007D66D9"/>
    <w:rsid w:val="007D73BC"/>
    <w:rsid w:val="007E01F0"/>
    <w:rsid w:val="007E07A4"/>
    <w:rsid w:val="007E1E7E"/>
    <w:rsid w:val="007E2065"/>
    <w:rsid w:val="007E38D4"/>
    <w:rsid w:val="007E3CEE"/>
    <w:rsid w:val="007E3E14"/>
    <w:rsid w:val="007E4C71"/>
    <w:rsid w:val="007E4CA9"/>
    <w:rsid w:val="007E76AB"/>
    <w:rsid w:val="007F0113"/>
    <w:rsid w:val="007F245D"/>
    <w:rsid w:val="0080116D"/>
    <w:rsid w:val="008019E2"/>
    <w:rsid w:val="008020F4"/>
    <w:rsid w:val="00803C7E"/>
    <w:rsid w:val="0080499D"/>
    <w:rsid w:val="00807AF1"/>
    <w:rsid w:val="008109BA"/>
    <w:rsid w:val="00810FFC"/>
    <w:rsid w:val="008137DD"/>
    <w:rsid w:val="008141C2"/>
    <w:rsid w:val="008142F9"/>
    <w:rsid w:val="00814584"/>
    <w:rsid w:val="00814E36"/>
    <w:rsid w:val="008157E5"/>
    <w:rsid w:val="0081754B"/>
    <w:rsid w:val="00817C88"/>
    <w:rsid w:val="00820248"/>
    <w:rsid w:val="0082045B"/>
    <w:rsid w:val="00820951"/>
    <w:rsid w:val="00821B32"/>
    <w:rsid w:val="008241DB"/>
    <w:rsid w:val="00825340"/>
    <w:rsid w:val="008256DA"/>
    <w:rsid w:val="00825A44"/>
    <w:rsid w:val="00826525"/>
    <w:rsid w:val="00826D0B"/>
    <w:rsid w:val="00827972"/>
    <w:rsid w:val="00832220"/>
    <w:rsid w:val="00832F30"/>
    <w:rsid w:val="008330E7"/>
    <w:rsid w:val="0083467B"/>
    <w:rsid w:val="00834DC9"/>
    <w:rsid w:val="00836727"/>
    <w:rsid w:val="00836A0E"/>
    <w:rsid w:val="00836E64"/>
    <w:rsid w:val="00837E82"/>
    <w:rsid w:val="00841974"/>
    <w:rsid w:val="00841A7D"/>
    <w:rsid w:val="00842D2F"/>
    <w:rsid w:val="0084311A"/>
    <w:rsid w:val="008432CA"/>
    <w:rsid w:val="00843B72"/>
    <w:rsid w:val="0084451F"/>
    <w:rsid w:val="008448C6"/>
    <w:rsid w:val="00844BFB"/>
    <w:rsid w:val="0084613C"/>
    <w:rsid w:val="00847FCE"/>
    <w:rsid w:val="00851956"/>
    <w:rsid w:val="00851C56"/>
    <w:rsid w:val="00851CD8"/>
    <w:rsid w:val="0085376C"/>
    <w:rsid w:val="00853D6B"/>
    <w:rsid w:val="0085402C"/>
    <w:rsid w:val="0085451B"/>
    <w:rsid w:val="00855748"/>
    <w:rsid w:val="00856AD5"/>
    <w:rsid w:val="00860A79"/>
    <w:rsid w:val="008613FE"/>
    <w:rsid w:val="008623EE"/>
    <w:rsid w:val="008627E3"/>
    <w:rsid w:val="00862D9B"/>
    <w:rsid w:val="0086317D"/>
    <w:rsid w:val="008646C6"/>
    <w:rsid w:val="00865CBF"/>
    <w:rsid w:val="00866E6B"/>
    <w:rsid w:val="00870684"/>
    <w:rsid w:val="00870B6C"/>
    <w:rsid w:val="00871C73"/>
    <w:rsid w:val="00873320"/>
    <w:rsid w:val="00876E33"/>
    <w:rsid w:val="00880F76"/>
    <w:rsid w:val="00883121"/>
    <w:rsid w:val="00883571"/>
    <w:rsid w:val="008838A5"/>
    <w:rsid w:val="00884CE8"/>
    <w:rsid w:val="008857F5"/>
    <w:rsid w:val="00886D6D"/>
    <w:rsid w:val="0089008F"/>
    <w:rsid w:val="008907A1"/>
    <w:rsid w:val="0089100F"/>
    <w:rsid w:val="008915CF"/>
    <w:rsid w:val="00892AC3"/>
    <w:rsid w:val="008931BE"/>
    <w:rsid w:val="00893276"/>
    <w:rsid w:val="00893945"/>
    <w:rsid w:val="00894B30"/>
    <w:rsid w:val="008A03F6"/>
    <w:rsid w:val="008A1DAA"/>
    <w:rsid w:val="008A5CD9"/>
    <w:rsid w:val="008B08BE"/>
    <w:rsid w:val="008B26DD"/>
    <w:rsid w:val="008B401D"/>
    <w:rsid w:val="008B5114"/>
    <w:rsid w:val="008B689A"/>
    <w:rsid w:val="008B778D"/>
    <w:rsid w:val="008B78CB"/>
    <w:rsid w:val="008C13C1"/>
    <w:rsid w:val="008C1A61"/>
    <w:rsid w:val="008C1C92"/>
    <w:rsid w:val="008C1CDF"/>
    <w:rsid w:val="008C3477"/>
    <w:rsid w:val="008C3C09"/>
    <w:rsid w:val="008C4D95"/>
    <w:rsid w:val="008C67D0"/>
    <w:rsid w:val="008C768A"/>
    <w:rsid w:val="008D0765"/>
    <w:rsid w:val="008D17EE"/>
    <w:rsid w:val="008D2FDB"/>
    <w:rsid w:val="008D3E05"/>
    <w:rsid w:val="008D5FFB"/>
    <w:rsid w:val="008D6978"/>
    <w:rsid w:val="008E03D0"/>
    <w:rsid w:val="008E057C"/>
    <w:rsid w:val="008E0753"/>
    <w:rsid w:val="008E08C6"/>
    <w:rsid w:val="008E0B18"/>
    <w:rsid w:val="008E0FC3"/>
    <w:rsid w:val="008E11A3"/>
    <w:rsid w:val="008E25FE"/>
    <w:rsid w:val="008E698F"/>
    <w:rsid w:val="008F14F2"/>
    <w:rsid w:val="008F40DA"/>
    <w:rsid w:val="008F4318"/>
    <w:rsid w:val="008F49FB"/>
    <w:rsid w:val="008F4D29"/>
    <w:rsid w:val="008F7478"/>
    <w:rsid w:val="008F7FC9"/>
    <w:rsid w:val="00901A6F"/>
    <w:rsid w:val="00903F56"/>
    <w:rsid w:val="00905295"/>
    <w:rsid w:val="00905F35"/>
    <w:rsid w:val="00907ABC"/>
    <w:rsid w:val="00912ABE"/>
    <w:rsid w:val="0091579F"/>
    <w:rsid w:val="00915D60"/>
    <w:rsid w:val="00916156"/>
    <w:rsid w:val="009161C1"/>
    <w:rsid w:val="00917397"/>
    <w:rsid w:val="00917B72"/>
    <w:rsid w:val="009238E8"/>
    <w:rsid w:val="009246AC"/>
    <w:rsid w:val="00924923"/>
    <w:rsid w:val="00925510"/>
    <w:rsid w:val="0092554A"/>
    <w:rsid w:val="00925BA5"/>
    <w:rsid w:val="00925C6A"/>
    <w:rsid w:val="009268BC"/>
    <w:rsid w:val="00927815"/>
    <w:rsid w:val="009307B3"/>
    <w:rsid w:val="009318AA"/>
    <w:rsid w:val="009331BD"/>
    <w:rsid w:val="00935335"/>
    <w:rsid w:val="00936CF6"/>
    <w:rsid w:val="00936E57"/>
    <w:rsid w:val="00937C32"/>
    <w:rsid w:val="009420ED"/>
    <w:rsid w:val="009431B4"/>
    <w:rsid w:val="00945765"/>
    <w:rsid w:val="00945EB7"/>
    <w:rsid w:val="00946102"/>
    <w:rsid w:val="0094686F"/>
    <w:rsid w:val="00952113"/>
    <w:rsid w:val="00952564"/>
    <w:rsid w:val="00952D83"/>
    <w:rsid w:val="0095309E"/>
    <w:rsid w:val="00954889"/>
    <w:rsid w:val="00957DE5"/>
    <w:rsid w:val="00960D19"/>
    <w:rsid w:val="009614AE"/>
    <w:rsid w:val="009615C0"/>
    <w:rsid w:val="00961DD8"/>
    <w:rsid w:val="00962473"/>
    <w:rsid w:val="00962FDD"/>
    <w:rsid w:val="00971165"/>
    <w:rsid w:val="009717AD"/>
    <w:rsid w:val="00971869"/>
    <w:rsid w:val="00971AE7"/>
    <w:rsid w:val="00972D94"/>
    <w:rsid w:val="0097395E"/>
    <w:rsid w:val="00973C68"/>
    <w:rsid w:val="0097446A"/>
    <w:rsid w:val="00974479"/>
    <w:rsid w:val="00974715"/>
    <w:rsid w:val="00975933"/>
    <w:rsid w:val="00975951"/>
    <w:rsid w:val="00975F46"/>
    <w:rsid w:val="009767A1"/>
    <w:rsid w:val="00976A0F"/>
    <w:rsid w:val="00977EFB"/>
    <w:rsid w:val="00981086"/>
    <w:rsid w:val="009819B5"/>
    <w:rsid w:val="00981ADE"/>
    <w:rsid w:val="00982331"/>
    <w:rsid w:val="00982705"/>
    <w:rsid w:val="00982FBA"/>
    <w:rsid w:val="00982FF0"/>
    <w:rsid w:val="009840EE"/>
    <w:rsid w:val="0098433E"/>
    <w:rsid w:val="00984F72"/>
    <w:rsid w:val="00990369"/>
    <w:rsid w:val="00991E25"/>
    <w:rsid w:val="00993501"/>
    <w:rsid w:val="00993665"/>
    <w:rsid w:val="00993DA0"/>
    <w:rsid w:val="009941A7"/>
    <w:rsid w:val="00994D0A"/>
    <w:rsid w:val="00994F47"/>
    <w:rsid w:val="009950BE"/>
    <w:rsid w:val="009952CD"/>
    <w:rsid w:val="009966C1"/>
    <w:rsid w:val="00997325"/>
    <w:rsid w:val="009A1208"/>
    <w:rsid w:val="009A1508"/>
    <w:rsid w:val="009A171D"/>
    <w:rsid w:val="009A1D6B"/>
    <w:rsid w:val="009A4593"/>
    <w:rsid w:val="009A7A2B"/>
    <w:rsid w:val="009B02A4"/>
    <w:rsid w:val="009B0627"/>
    <w:rsid w:val="009B0BC8"/>
    <w:rsid w:val="009B1246"/>
    <w:rsid w:val="009B2056"/>
    <w:rsid w:val="009B2884"/>
    <w:rsid w:val="009B2DFB"/>
    <w:rsid w:val="009B381D"/>
    <w:rsid w:val="009B4C97"/>
    <w:rsid w:val="009B7F5F"/>
    <w:rsid w:val="009C12D4"/>
    <w:rsid w:val="009C1C13"/>
    <w:rsid w:val="009C22C9"/>
    <w:rsid w:val="009C2E0C"/>
    <w:rsid w:val="009C3A4C"/>
    <w:rsid w:val="009C47E6"/>
    <w:rsid w:val="009C5354"/>
    <w:rsid w:val="009C7DCF"/>
    <w:rsid w:val="009D0218"/>
    <w:rsid w:val="009D1BC3"/>
    <w:rsid w:val="009D4806"/>
    <w:rsid w:val="009D537F"/>
    <w:rsid w:val="009D5BA6"/>
    <w:rsid w:val="009D6F90"/>
    <w:rsid w:val="009D719D"/>
    <w:rsid w:val="009E605F"/>
    <w:rsid w:val="009E64F6"/>
    <w:rsid w:val="009E68A1"/>
    <w:rsid w:val="009E704F"/>
    <w:rsid w:val="009F00AC"/>
    <w:rsid w:val="009F0642"/>
    <w:rsid w:val="009F0789"/>
    <w:rsid w:val="009F1F85"/>
    <w:rsid w:val="009F21EB"/>
    <w:rsid w:val="009F23D8"/>
    <w:rsid w:val="009F265F"/>
    <w:rsid w:val="009F26F8"/>
    <w:rsid w:val="009F4396"/>
    <w:rsid w:val="009F45D5"/>
    <w:rsid w:val="009F46E4"/>
    <w:rsid w:val="009F574E"/>
    <w:rsid w:val="009F60FF"/>
    <w:rsid w:val="009F65CB"/>
    <w:rsid w:val="009F65F3"/>
    <w:rsid w:val="009F6853"/>
    <w:rsid w:val="009F7F17"/>
    <w:rsid w:val="00A034DE"/>
    <w:rsid w:val="00A04473"/>
    <w:rsid w:val="00A04E69"/>
    <w:rsid w:val="00A04E88"/>
    <w:rsid w:val="00A060D7"/>
    <w:rsid w:val="00A062D3"/>
    <w:rsid w:val="00A06A84"/>
    <w:rsid w:val="00A1020A"/>
    <w:rsid w:val="00A10C60"/>
    <w:rsid w:val="00A10F4C"/>
    <w:rsid w:val="00A1136C"/>
    <w:rsid w:val="00A12435"/>
    <w:rsid w:val="00A1267E"/>
    <w:rsid w:val="00A13079"/>
    <w:rsid w:val="00A135EB"/>
    <w:rsid w:val="00A13AA1"/>
    <w:rsid w:val="00A140B4"/>
    <w:rsid w:val="00A14484"/>
    <w:rsid w:val="00A14D72"/>
    <w:rsid w:val="00A175A0"/>
    <w:rsid w:val="00A17F76"/>
    <w:rsid w:val="00A2328E"/>
    <w:rsid w:val="00A26D5B"/>
    <w:rsid w:val="00A272B4"/>
    <w:rsid w:val="00A27DEA"/>
    <w:rsid w:val="00A27EDA"/>
    <w:rsid w:val="00A34BFC"/>
    <w:rsid w:val="00A35281"/>
    <w:rsid w:val="00A3699A"/>
    <w:rsid w:val="00A36DF6"/>
    <w:rsid w:val="00A3728B"/>
    <w:rsid w:val="00A4012F"/>
    <w:rsid w:val="00A401ED"/>
    <w:rsid w:val="00A4037F"/>
    <w:rsid w:val="00A40A3A"/>
    <w:rsid w:val="00A40E16"/>
    <w:rsid w:val="00A41AF9"/>
    <w:rsid w:val="00A41D38"/>
    <w:rsid w:val="00A42185"/>
    <w:rsid w:val="00A44418"/>
    <w:rsid w:val="00A445EE"/>
    <w:rsid w:val="00A44ED3"/>
    <w:rsid w:val="00A4525A"/>
    <w:rsid w:val="00A45FC6"/>
    <w:rsid w:val="00A47F73"/>
    <w:rsid w:val="00A504DB"/>
    <w:rsid w:val="00A510B5"/>
    <w:rsid w:val="00A51833"/>
    <w:rsid w:val="00A51913"/>
    <w:rsid w:val="00A54C72"/>
    <w:rsid w:val="00A54E40"/>
    <w:rsid w:val="00A55415"/>
    <w:rsid w:val="00A563BA"/>
    <w:rsid w:val="00A566EC"/>
    <w:rsid w:val="00A56EB8"/>
    <w:rsid w:val="00A60F6A"/>
    <w:rsid w:val="00A632E3"/>
    <w:rsid w:val="00A638E3"/>
    <w:rsid w:val="00A64CE4"/>
    <w:rsid w:val="00A64F8A"/>
    <w:rsid w:val="00A657F8"/>
    <w:rsid w:val="00A65B15"/>
    <w:rsid w:val="00A664BE"/>
    <w:rsid w:val="00A67CF1"/>
    <w:rsid w:val="00A71E59"/>
    <w:rsid w:val="00A71E5F"/>
    <w:rsid w:val="00A75E50"/>
    <w:rsid w:val="00A76568"/>
    <w:rsid w:val="00A76D48"/>
    <w:rsid w:val="00A7705D"/>
    <w:rsid w:val="00A778BC"/>
    <w:rsid w:val="00A82AA4"/>
    <w:rsid w:val="00A832E9"/>
    <w:rsid w:val="00A83605"/>
    <w:rsid w:val="00A83AF0"/>
    <w:rsid w:val="00A83DB5"/>
    <w:rsid w:val="00A84D89"/>
    <w:rsid w:val="00A867C2"/>
    <w:rsid w:val="00A8710B"/>
    <w:rsid w:val="00A873A1"/>
    <w:rsid w:val="00A87B7C"/>
    <w:rsid w:val="00A9004A"/>
    <w:rsid w:val="00A904DB"/>
    <w:rsid w:val="00A9050B"/>
    <w:rsid w:val="00A911ED"/>
    <w:rsid w:val="00A91E6E"/>
    <w:rsid w:val="00A92120"/>
    <w:rsid w:val="00A93210"/>
    <w:rsid w:val="00A937FE"/>
    <w:rsid w:val="00A943B1"/>
    <w:rsid w:val="00A94AA5"/>
    <w:rsid w:val="00A94DDD"/>
    <w:rsid w:val="00A95839"/>
    <w:rsid w:val="00A9622C"/>
    <w:rsid w:val="00A96B62"/>
    <w:rsid w:val="00A97122"/>
    <w:rsid w:val="00A9746B"/>
    <w:rsid w:val="00A975B3"/>
    <w:rsid w:val="00A97FF7"/>
    <w:rsid w:val="00AA0D72"/>
    <w:rsid w:val="00AA122A"/>
    <w:rsid w:val="00AA12B8"/>
    <w:rsid w:val="00AA15E4"/>
    <w:rsid w:val="00AA1F61"/>
    <w:rsid w:val="00AA24B4"/>
    <w:rsid w:val="00AA3497"/>
    <w:rsid w:val="00AA5D4F"/>
    <w:rsid w:val="00AA6155"/>
    <w:rsid w:val="00AA657D"/>
    <w:rsid w:val="00AA684C"/>
    <w:rsid w:val="00AB0393"/>
    <w:rsid w:val="00AB063D"/>
    <w:rsid w:val="00AB1556"/>
    <w:rsid w:val="00AB300E"/>
    <w:rsid w:val="00AB3EA4"/>
    <w:rsid w:val="00AB4A78"/>
    <w:rsid w:val="00AB5D4B"/>
    <w:rsid w:val="00AB71F5"/>
    <w:rsid w:val="00AC017A"/>
    <w:rsid w:val="00AC04DB"/>
    <w:rsid w:val="00AC1A47"/>
    <w:rsid w:val="00AC1EEB"/>
    <w:rsid w:val="00AC2644"/>
    <w:rsid w:val="00AC47FF"/>
    <w:rsid w:val="00AC5F01"/>
    <w:rsid w:val="00AD056E"/>
    <w:rsid w:val="00AD1135"/>
    <w:rsid w:val="00AD2D21"/>
    <w:rsid w:val="00AD3DEB"/>
    <w:rsid w:val="00AD421F"/>
    <w:rsid w:val="00AD5BDA"/>
    <w:rsid w:val="00AD7541"/>
    <w:rsid w:val="00AD77F0"/>
    <w:rsid w:val="00AD7F36"/>
    <w:rsid w:val="00AE028D"/>
    <w:rsid w:val="00AE4128"/>
    <w:rsid w:val="00AE43BD"/>
    <w:rsid w:val="00AE504D"/>
    <w:rsid w:val="00AE50E8"/>
    <w:rsid w:val="00AE577E"/>
    <w:rsid w:val="00AE578A"/>
    <w:rsid w:val="00AE6181"/>
    <w:rsid w:val="00AE7F08"/>
    <w:rsid w:val="00AF04C5"/>
    <w:rsid w:val="00AF10F4"/>
    <w:rsid w:val="00AF13A1"/>
    <w:rsid w:val="00AF14AA"/>
    <w:rsid w:val="00AF1E90"/>
    <w:rsid w:val="00AF28E5"/>
    <w:rsid w:val="00AF2D82"/>
    <w:rsid w:val="00AF5443"/>
    <w:rsid w:val="00AF5732"/>
    <w:rsid w:val="00AF65F6"/>
    <w:rsid w:val="00AF7A17"/>
    <w:rsid w:val="00B021B3"/>
    <w:rsid w:val="00B02D67"/>
    <w:rsid w:val="00B04DFB"/>
    <w:rsid w:val="00B052EF"/>
    <w:rsid w:val="00B05450"/>
    <w:rsid w:val="00B05E44"/>
    <w:rsid w:val="00B07A3A"/>
    <w:rsid w:val="00B11C94"/>
    <w:rsid w:val="00B168E1"/>
    <w:rsid w:val="00B16B20"/>
    <w:rsid w:val="00B17AC8"/>
    <w:rsid w:val="00B2151A"/>
    <w:rsid w:val="00B246C0"/>
    <w:rsid w:val="00B25D98"/>
    <w:rsid w:val="00B26F82"/>
    <w:rsid w:val="00B27D02"/>
    <w:rsid w:val="00B27EB8"/>
    <w:rsid w:val="00B305A5"/>
    <w:rsid w:val="00B314FD"/>
    <w:rsid w:val="00B32322"/>
    <w:rsid w:val="00B323DB"/>
    <w:rsid w:val="00B33D89"/>
    <w:rsid w:val="00B35DD1"/>
    <w:rsid w:val="00B360B9"/>
    <w:rsid w:val="00B378A1"/>
    <w:rsid w:val="00B40342"/>
    <w:rsid w:val="00B41A74"/>
    <w:rsid w:val="00B41EFF"/>
    <w:rsid w:val="00B45BC6"/>
    <w:rsid w:val="00B47BC4"/>
    <w:rsid w:val="00B517F6"/>
    <w:rsid w:val="00B52CBB"/>
    <w:rsid w:val="00B5364E"/>
    <w:rsid w:val="00B53EC7"/>
    <w:rsid w:val="00B57353"/>
    <w:rsid w:val="00B573D4"/>
    <w:rsid w:val="00B60603"/>
    <w:rsid w:val="00B60988"/>
    <w:rsid w:val="00B60F83"/>
    <w:rsid w:val="00B63780"/>
    <w:rsid w:val="00B63F8B"/>
    <w:rsid w:val="00B64211"/>
    <w:rsid w:val="00B64655"/>
    <w:rsid w:val="00B67D04"/>
    <w:rsid w:val="00B70D53"/>
    <w:rsid w:val="00B728AB"/>
    <w:rsid w:val="00B72E6F"/>
    <w:rsid w:val="00B7367B"/>
    <w:rsid w:val="00B73706"/>
    <w:rsid w:val="00B75317"/>
    <w:rsid w:val="00B76DD8"/>
    <w:rsid w:val="00B80E40"/>
    <w:rsid w:val="00B81071"/>
    <w:rsid w:val="00B811F7"/>
    <w:rsid w:val="00B81F10"/>
    <w:rsid w:val="00B8361B"/>
    <w:rsid w:val="00B83FE5"/>
    <w:rsid w:val="00B844A2"/>
    <w:rsid w:val="00B85EA7"/>
    <w:rsid w:val="00B85FE1"/>
    <w:rsid w:val="00B8623D"/>
    <w:rsid w:val="00B904F8"/>
    <w:rsid w:val="00B90C9A"/>
    <w:rsid w:val="00B91024"/>
    <w:rsid w:val="00B91611"/>
    <w:rsid w:val="00B9254F"/>
    <w:rsid w:val="00B94800"/>
    <w:rsid w:val="00B94C5B"/>
    <w:rsid w:val="00B963F1"/>
    <w:rsid w:val="00B9659F"/>
    <w:rsid w:val="00BA06C8"/>
    <w:rsid w:val="00BA0821"/>
    <w:rsid w:val="00BA0D6D"/>
    <w:rsid w:val="00BA1531"/>
    <w:rsid w:val="00BA3193"/>
    <w:rsid w:val="00BA40D4"/>
    <w:rsid w:val="00BA4DC2"/>
    <w:rsid w:val="00BA4E95"/>
    <w:rsid w:val="00BA7E69"/>
    <w:rsid w:val="00BB1F1F"/>
    <w:rsid w:val="00BB275C"/>
    <w:rsid w:val="00BB281D"/>
    <w:rsid w:val="00BB4265"/>
    <w:rsid w:val="00BB4D66"/>
    <w:rsid w:val="00BB62C0"/>
    <w:rsid w:val="00BC0426"/>
    <w:rsid w:val="00BC0972"/>
    <w:rsid w:val="00BC1010"/>
    <w:rsid w:val="00BC27D0"/>
    <w:rsid w:val="00BC49E5"/>
    <w:rsid w:val="00BD00C7"/>
    <w:rsid w:val="00BD15E0"/>
    <w:rsid w:val="00BD3551"/>
    <w:rsid w:val="00BD3E05"/>
    <w:rsid w:val="00BD64F3"/>
    <w:rsid w:val="00BD681F"/>
    <w:rsid w:val="00BD6CAC"/>
    <w:rsid w:val="00BE10EF"/>
    <w:rsid w:val="00BE1456"/>
    <w:rsid w:val="00BE14D6"/>
    <w:rsid w:val="00BE2EDB"/>
    <w:rsid w:val="00BE2FDD"/>
    <w:rsid w:val="00BE4B63"/>
    <w:rsid w:val="00BE50DA"/>
    <w:rsid w:val="00BE5945"/>
    <w:rsid w:val="00BE6A4F"/>
    <w:rsid w:val="00BE7331"/>
    <w:rsid w:val="00BF126F"/>
    <w:rsid w:val="00BF206B"/>
    <w:rsid w:val="00BF26C7"/>
    <w:rsid w:val="00BF39FC"/>
    <w:rsid w:val="00BF46B6"/>
    <w:rsid w:val="00BF4B8D"/>
    <w:rsid w:val="00BF6808"/>
    <w:rsid w:val="00C0019F"/>
    <w:rsid w:val="00C004CF"/>
    <w:rsid w:val="00C03E06"/>
    <w:rsid w:val="00C0683C"/>
    <w:rsid w:val="00C10DF5"/>
    <w:rsid w:val="00C13674"/>
    <w:rsid w:val="00C16C4C"/>
    <w:rsid w:val="00C170FF"/>
    <w:rsid w:val="00C177F1"/>
    <w:rsid w:val="00C21F6C"/>
    <w:rsid w:val="00C22B9A"/>
    <w:rsid w:val="00C23352"/>
    <w:rsid w:val="00C2419F"/>
    <w:rsid w:val="00C244D2"/>
    <w:rsid w:val="00C24813"/>
    <w:rsid w:val="00C25764"/>
    <w:rsid w:val="00C2590F"/>
    <w:rsid w:val="00C25DC1"/>
    <w:rsid w:val="00C261D6"/>
    <w:rsid w:val="00C267D2"/>
    <w:rsid w:val="00C2690F"/>
    <w:rsid w:val="00C27A01"/>
    <w:rsid w:val="00C30C84"/>
    <w:rsid w:val="00C32139"/>
    <w:rsid w:val="00C334C3"/>
    <w:rsid w:val="00C33878"/>
    <w:rsid w:val="00C40125"/>
    <w:rsid w:val="00C40EE8"/>
    <w:rsid w:val="00C416CC"/>
    <w:rsid w:val="00C41BEA"/>
    <w:rsid w:val="00C44EA4"/>
    <w:rsid w:val="00C4540E"/>
    <w:rsid w:val="00C45D5F"/>
    <w:rsid w:val="00C45D90"/>
    <w:rsid w:val="00C4670B"/>
    <w:rsid w:val="00C46BA1"/>
    <w:rsid w:val="00C525F7"/>
    <w:rsid w:val="00C54EBB"/>
    <w:rsid w:val="00C55139"/>
    <w:rsid w:val="00C567D6"/>
    <w:rsid w:val="00C61381"/>
    <w:rsid w:val="00C63B6E"/>
    <w:rsid w:val="00C65A10"/>
    <w:rsid w:val="00C70E4D"/>
    <w:rsid w:val="00C71CCA"/>
    <w:rsid w:val="00C7219B"/>
    <w:rsid w:val="00C73041"/>
    <w:rsid w:val="00C736CF"/>
    <w:rsid w:val="00C739EF"/>
    <w:rsid w:val="00C77C22"/>
    <w:rsid w:val="00C805A1"/>
    <w:rsid w:val="00C80897"/>
    <w:rsid w:val="00C80F15"/>
    <w:rsid w:val="00C80F7E"/>
    <w:rsid w:val="00C83833"/>
    <w:rsid w:val="00C838D4"/>
    <w:rsid w:val="00C842AE"/>
    <w:rsid w:val="00C84D21"/>
    <w:rsid w:val="00C862CE"/>
    <w:rsid w:val="00C87E2E"/>
    <w:rsid w:val="00C9004B"/>
    <w:rsid w:val="00C9018A"/>
    <w:rsid w:val="00C920B0"/>
    <w:rsid w:val="00C932F0"/>
    <w:rsid w:val="00C948B6"/>
    <w:rsid w:val="00C94DEF"/>
    <w:rsid w:val="00C953EB"/>
    <w:rsid w:val="00C959EA"/>
    <w:rsid w:val="00C96385"/>
    <w:rsid w:val="00C96CD8"/>
    <w:rsid w:val="00CA1CD3"/>
    <w:rsid w:val="00CA1F40"/>
    <w:rsid w:val="00CA28E1"/>
    <w:rsid w:val="00CA2986"/>
    <w:rsid w:val="00CA2B42"/>
    <w:rsid w:val="00CA5889"/>
    <w:rsid w:val="00CA5B5A"/>
    <w:rsid w:val="00CA5EC3"/>
    <w:rsid w:val="00CA6493"/>
    <w:rsid w:val="00CA7FA3"/>
    <w:rsid w:val="00CB0D57"/>
    <w:rsid w:val="00CB38DF"/>
    <w:rsid w:val="00CB51FC"/>
    <w:rsid w:val="00CB662F"/>
    <w:rsid w:val="00CB66DF"/>
    <w:rsid w:val="00CB7090"/>
    <w:rsid w:val="00CC0C14"/>
    <w:rsid w:val="00CC0E11"/>
    <w:rsid w:val="00CC3DCC"/>
    <w:rsid w:val="00CC3F91"/>
    <w:rsid w:val="00CC428B"/>
    <w:rsid w:val="00CC616C"/>
    <w:rsid w:val="00CC6902"/>
    <w:rsid w:val="00CC7AAF"/>
    <w:rsid w:val="00CD01FC"/>
    <w:rsid w:val="00CD08CE"/>
    <w:rsid w:val="00CD0B14"/>
    <w:rsid w:val="00CD173D"/>
    <w:rsid w:val="00CD243B"/>
    <w:rsid w:val="00CD2E58"/>
    <w:rsid w:val="00CD44AC"/>
    <w:rsid w:val="00CD44D4"/>
    <w:rsid w:val="00CD4EB1"/>
    <w:rsid w:val="00CD6009"/>
    <w:rsid w:val="00CD6B37"/>
    <w:rsid w:val="00CD758B"/>
    <w:rsid w:val="00CE0AE7"/>
    <w:rsid w:val="00CE2DFF"/>
    <w:rsid w:val="00CE31F7"/>
    <w:rsid w:val="00CE3CCA"/>
    <w:rsid w:val="00CE5137"/>
    <w:rsid w:val="00CE559D"/>
    <w:rsid w:val="00CE5BB9"/>
    <w:rsid w:val="00CF5DE4"/>
    <w:rsid w:val="00CF7A71"/>
    <w:rsid w:val="00D00054"/>
    <w:rsid w:val="00D00598"/>
    <w:rsid w:val="00D0083E"/>
    <w:rsid w:val="00D00C02"/>
    <w:rsid w:val="00D00F97"/>
    <w:rsid w:val="00D012CC"/>
    <w:rsid w:val="00D0345A"/>
    <w:rsid w:val="00D0371B"/>
    <w:rsid w:val="00D06CEE"/>
    <w:rsid w:val="00D0789E"/>
    <w:rsid w:val="00D07E71"/>
    <w:rsid w:val="00D117E2"/>
    <w:rsid w:val="00D11FD0"/>
    <w:rsid w:val="00D135E2"/>
    <w:rsid w:val="00D15AC3"/>
    <w:rsid w:val="00D17969"/>
    <w:rsid w:val="00D22E07"/>
    <w:rsid w:val="00D2379F"/>
    <w:rsid w:val="00D237F0"/>
    <w:rsid w:val="00D2559E"/>
    <w:rsid w:val="00D263B9"/>
    <w:rsid w:val="00D26C7C"/>
    <w:rsid w:val="00D2769F"/>
    <w:rsid w:val="00D30DC8"/>
    <w:rsid w:val="00D30EFB"/>
    <w:rsid w:val="00D3219D"/>
    <w:rsid w:val="00D324DD"/>
    <w:rsid w:val="00D32524"/>
    <w:rsid w:val="00D32715"/>
    <w:rsid w:val="00D327F3"/>
    <w:rsid w:val="00D32A48"/>
    <w:rsid w:val="00D33078"/>
    <w:rsid w:val="00D34946"/>
    <w:rsid w:val="00D35347"/>
    <w:rsid w:val="00D35E81"/>
    <w:rsid w:val="00D37B56"/>
    <w:rsid w:val="00D42B1F"/>
    <w:rsid w:val="00D447A6"/>
    <w:rsid w:val="00D44F85"/>
    <w:rsid w:val="00D46155"/>
    <w:rsid w:val="00D4663D"/>
    <w:rsid w:val="00D468F8"/>
    <w:rsid w:val="00D4723C"/>
    <w:rsid w:val="00D50CD7"/>
    <w:rsid w:val="00D521BF"/>
    <w:rsid w:val="00D538C8"/>
    <w:rsid w:val="00D546B9"/>
    <w:rsid w:val="00D54C2E"/>
    <w:rsid w:val="00D54D26"/>
    <w:rsid w:val="00D54E30"/>
    <w:rsid w:val="00D54E42"/>
    <w:rsid w:val="00D55775"/>
    <w:rsid w:val="00D55F1E"/>
    <w:rsid w:val="00D566D1"/>
    <w:rsid w:val="00D619F8"/>
    <w:rsid w:val="00D62063"/>
    <w:rsid w:val="00D6293D"/>
    <w:rsid w:val="00D6340F"/>
    <w:rsid w:val="00D63FE1"/>
    <w:rsid w:val="00D6445E"/>
    <w:rsid w:val="00D6512F"/>
    <w:rsid w:val="00D66BDD"/>
    <w:rsid w:val="00D70ED2"/>
    <w:rsid w:val="00D711C4"/>
    <w:rsid w:val="00D71C74"/>
    <w:rsid w:val="00D72CB8"/>
    <w:rsid w:val="00D732FE"/>
    <w:rsid w:val="00D738B0"/>
    <w:rsid w:val="00D74514"/>
    <w:rsid w:val="00D745C9"/>
    <w:rsid w:val="00D75563"/>
    <w:rsid w:val="00D76862"/>
    <w:rsid w:val="00D7769A"/>
    <w:rsid w:val="00D77ACB"/>
    <w:rsid w:val="00D8048A"/>
    <w:rsid w:val="00D80D22"/>
    <w:rsid w:val="00D819D0"/>
    <w:rsid w:val="00D82279"/>
    <w:rsid w:val="00D83F3E"/>
    <w:rsid w:val="00D849B0"/>
    <w:rsid w:val="00D85D4B"/>
    <w:rsid w:val="00D86D80"/>
    <w:rsid w:val="00D86EA7"/>
    <w:rsid w:val="00D86F93"/>
    <w:rsid w:val="00D87460"/>
    <w:rsid w:val="00D87CB9"/>
    <w:rsid w:val="00D9063F"/>
    <w:rsid w:val="00D906F8"/>
    <w:rsid w:val="00D909C3"/>
    <w:rsid w:val="00D9305B"/>
    <w:rsid w:val="00D93F42"/>
    <w:rsid w:val="00D9456C"/>
    <w:rsid w:val="00D94CF9"/>
    <w:rsid w:val="00DA19DA"/>
    <w:rsid w:val="00DA3C0F"/>
    <w:rsid w:val="00DA3DD6"/>
    <w:rsid w:val="00DA46EB"/>
    <w:rsid w:val="00DA58A6"/>
    <w:rsid w:val="00DA7D27"/>
    <w:rsid w:val="00DB0DAD"/>
    <w:rsid w:val="00DB0F15"/>
    <w:rsid w:val="00DB1DB5"/>
    <w:rsid w:val="00DB22E4"/>
    <w:rsid w:val="00DB4465"/>
    <w:rsid w:val="00DB63DE"/>
    <w:rsid w:val="00DB6C47"/>
    <w:rsid w:val="00DB711C"/>
    <w:rsid w:val="00DB72B6"/>
    <w:rsid w:val="00DB7D5C"/>
    <w:rsid w:val="00DC18A6"/>
    <w:rsid w:val="00DC2458"/>
    <w:rsid w:val="00DC3383"/>
    <w:rsid w:val="00DC35C5"/>
    <w:rsid w:val="00DC3688"/>
    <w:rsid w:val="00DC6BA8"/>
    <w:rsid w:val="00DC7A4A"/>
    <w:rsid w:val="00DC7B0E"/>
    <w:rsid w:val="00DC7D04"/>
    <w:rsid w:val="00DD038F"/>
    <w:rsid w:val="00DD0CD6"/>
    <w:rsid w:val="00DD36CF"/>
    <w:rsid w:val="00DD37E6"/>
    <w:rsid w:val="00DD3ADB"/>
    <w:rsid w:val="00DD581A"/>
    <w:rsid w:val="00DD6257"/>
    <w:rsid w:val="00DD6296"/>
    <w:rsid w:val="00DD6EB3"/>
    <w:rsid w:val="00DD72C6"/>
    <w:rsid w:val="00DE04A2"/>
    <w:rsid w:val="00DE0790"/>
    <w:rsid w:val="00DE17D3"/>
    <w:rsid w:val="00DE2EBB"/>
    <w:rsid w:val="00DE325C"/>
    <w:rsid w:val="00DE4926"/>
    <w:rsid w:val="00DE75A7"/>
    <w:rsid w:val="00DE7C10"/>
    <w:rsid w:val="00DE7C9A"/>
    <w:rsid w:val="00DF1746"/>
    <w:rsid w:val="00DF2401"/>
    <w:rsid w:val="00DF2BEB"/>
    <w:rsid w:val="00DF2C36"/>
    <w:rsid w:val="00DF4A90"/>
    <w:rsid w:val="00DF4F5E"/>
    <w:rsid w:val="00DF51F1"/>
    <w:rsid w:val="00DF7E6B"/>
    <w:rsid w:val="00E00712"/>
    <w:rsid w:val="00E00C11"/>
    <w:rsid w:val="00E015E1"/>
    <w:rsid w:val="00E0216D"/>
    <w:rsid w:val="00E04132"/>
    <w:rsid w:val="00E0423A"/>
    <w:rsid w:val="00E05FFF"/>
    <w:rsid w:val="00E0699C"/>
    <w:rsid w:val="00E073CA"/>
    <w:rsid w:val="00E1114C"/>
    <w:rsid w:val="00E11E5C"/>
    <w:rsid w:val="00E11E69"/>
    <w:rsid w:val="00E12EB8"/>
    <w:rsid w:val="00E12FF7"/>
    <w:rsid w:val="00E14C19"/>
    <w:rsid w:val="00E16593"/>
    <w:rsid w:val="00E17EED"/>
    <w:rsid w:val="00E24B6E"/>
    <w:rsid w:val="00E25B30"/>
    <w:rsid w:val="00E31669"/>
    <w:rsid w:val="00E3170E"/>
    <w:rsid w:val="00E33A0A"/>
    <w:rsid w:val="00E341B7"/>
    <w:rsid w:val="00E3463E"/>
    <w:rsid w:val="00E35096"/>
    <w:rsid w:val="00E36373"/>
    <w:rsid w:val="00E37021"/>
    <w:rsid w:val="00E41267"/>
    <w:rsid w:val="00E413A0"/>
    <w:rsid w:val="00E428C7"/>
    <w:rsid w:val="00E43C01"/>
    <w:rsid w:val="00E44830"/>
    <w:rsid w:val="00E44FEE"/>
    <w:rsid w:val="00E46931"/>
    <w:rsid w:val="00E46A2E"/>
    <w:rsid w:val="00E5038E"/>
    <w:rsid w:val="00E504DD"/>
    <w:rsid w:val="00E51CFE"/>
    <w:rsid w:val="00E52A8C"/>
    <w:rsid w:val="00E540DE"/>
    <w:rsid w:val="00E54B18"/>
    <w:rsid w:val="00E54B89"/>
    <w:rsid w:val="00E564A0"/>
    <w:rsid w:val="00E5697C"/>
    <w:rsid w:val="00E60225"/>
    <w:rsid w:val="00E6229D"/>
    <w:rsid w:val="00E64723"/>
    <w:rsid w:val="00E66AC6"/>
    <w:rsid w:val="00E678D1"/>
    <w:rsid w:val="00E7198F"/>
    <w:rsid w:val="00E7277D"/>
    <w:rsid w:val="00E7588E"/>
    <w:rsid w:val="00E75DB5"/>
    <w:rsid w:val="00E76D32"/>
    <w:rsid w:val="00E76DB7"/>
    <w:rsid w:val="00E80E3E"/>
    <w:rsid w:val="00E8245B"/>
    <w:rsid w:val="00E82E3D"/>
    <w:rsid w:val="00E85E64"/>
    <w:rsid w:val="00E85F78"/>
    <w:rsid w:val="00E86FFB"/>
    <w:rsid w:val="00E87A0F"/>
    <w:rsid w:val="00E87D5F"/>
    <w:rsid w:val="00E902ED"/>
    <w:rsid w:val="00E90554"/>
    <w:rsid w:val="00E906F4"/>
    <w:rsid w:val="00E922D5"/>
    <w:rsid w:val="00E92B1F"/>
    <w:rsid w:val="00E942F9"/>
    <w:rsid w:val="00E950EB"/>
    <w:rsid w:val="00E96CAC"/>
    <w:rsid w:val="00E97711"/>
    <w:rsid w:val="00E97DD4"/>
    <w:rsid w:val="00EA08E8"/>
    <w:rsid w:val="00EA408F"/>
    <w:rsid w:val="00EA4D60"/>
    <w:rsid w:val="00EA6445"/>
    <w:rsid w:val="00EA7DF8"/>
    <w:rsid w:val="00EB31C2"/>
    <w:rsid w:val="00EB32BC"/>
    <w:rsid w:val="00EB383D"/>
    <w:rsid w:val="00EB4AC7"/>
    <w:rsid w:val="00EB63A5"/>
    <w:rsid w:val="00EB7857"/>
    <w:rsid w:val="00EC005C"/>
    <w:rsid w:val="00EC1ED3"/>
    <w:rsid w:val="00EC3792"/>
    <w:rsid w:val="00EC5473"/>
    <w:rsid w:val="00EC5C35"/>
    <w:rsid w:val="00EC6106"/>
    <w:rsid w:val="00EC6DC7"/>
    <w:rsid w:val="00EC750E"/>
    <w:rsid w:val="00EC7898"/>
    <w:rsid w:val="00ED0D93"/>
    <w:rsid w:val="00ED28EA"/>
    <w:rsid w:val="00ED2A22"/>
    <w:rsid w:val="00ED3435"/>
    <w:rsid w:val="00ED5623"/>
    <w:rsid w:val="00ED6D5B"/>
    <w:rsid w:val="00ED7598"/>
    <w:rsid w:val="00ED7A7B"/>
    <w:rsid w:val="00EE2EFD"/>
    <w:rsid w:val="00EE3835"/>
    <w:rsid w:val="00EE38AA"/>
    <w:rsid w:val="00EE6294"/>
    <w:rsid w:val="00EE7D97"/>
    <w:rsid w:val="00EF02C5"/>
    <w:rsid w:val="00EF0DAC"/>
    <w:rsid w:val="00EF0E9E"/>
    <w:rsid w:val="00EF1257"/>
    <w:rsid w:val="00EF15B3"/>
    <w:rsid w:val="00EF18AB"/>
    <w:rsid w:val="00EF1E80"/>
    <w:rsid w:val="00EF3B3F"/>
    <w:rsid w:val="00EF579A"/>
    <w:rsid w:val="00EF6D2E"/>
    <w:rsid w:val="00F00BA0"/>
    <w:rsid w:val="00F013A3"/>
    <w:rsid w:val="00F016E6"/>
    <w:rsid w:val="00F01BF8"/>
    <w:rsid w:val="00F06959"/>
    <w:rsid w:val="00F07DA0"/>
    <w:rsid w:val="00F12618"/>
    <w:rsid w:val="00F1271F"/>
    <w:rsid w:val="00F14443"/>
    <w:rsid w:val="00F15702"/>
    <w:rsid w:val="00F15A74"/>
    <w:rsid w:val="00F16363"/>
    <w:rsid w:val="00F172BB"/>
    <w:rsid w:val="00F17936"/>
    <w:rsid w:val="00F20BC8"/>
    <w:rsid w:val="00F2440E"/>
    <w:rsid w:val="00F245F0"/>
    <w:rsid w:val="00F25B04"/>
    <w:rsid w:val="00F27951"/>
    <w:rsid w:val="00F31122"/>
    <w:rsid w:val="00F31860"/>
    <w:rsid w:val="00F349B2"/>
    <w:rsid w:val="00F359BE"/>
    <w:rsid w:val="00F35F76"/>
    <w:rsid w:val="00F36432"/>
    <w:rsid w:val="00F37C50"/>
    <w:rsid w:val="00F37E50"/>
    <w:rsid w:val="00F417BA"/>
    <w:rsid w:val="00F438E6"/>
    <w:rsid w:val="00F43996"/>
    <w:rsid w:val="00F47326"/>
    <w:rsid w:val="00F47928"/>
    <w:rsid w:val="00F50221"/>
    <w:rsid w:val="00F5121F"/>
    <w:rsid w:val="00F51ACF"/>
    <w:rsid w:val="00F51CC2"/>
    <w:rsid w:val="00F53769"/>
    <w:rsid w:val="00F53C2E"/>
    <w:rsid w:val="00F5439F"/>
    <w:rsid w:val="00F5455C"/>
    <w:rsid w:val="00F54801"/>
    <w:rsid w:val="00F550E8"/>
    <w:rsid w:val="00F56CE1"/>
    <w:rsid w:val="00F56E24"/>
    <w:rsid w:val="00F604C7"/>
    <w:rsid w:val="00F607A0"/>
    <w:rsid w:val="00F6294A"/>
    <w:rsid w:val="00F634D5"/>
    <w:rsid w:val="00F64A07"/>
    <w:rsid w:val="00F656F7"/>
    <w:rsid w:val="00F65BC5"/>
    <w:rsid w:val="00F664C0"/>
    <w:rsid w:val="00F67B08"/>
    <w:rsid w:val="00F723C2"/>
    <w:rsid w:val="00F724D4"/>
    <w:rsid w:val="00F7374F"/>
    <w:rsid w:val="00F779D3"/>
    <w:rsid w:val="00F80162"/>
    <w:rsid w:val="00F8246A"/>
    <w:rsid w:val="00F82BCD"/>
    <w:rsid w:val="00F84664"/>
    <w:rsid w:val="00F848BF"/>
    <w:rsid w:val="00F84E44"/>
    <w:rsid w:val="00F86E63"/>
    <w:rsid w:val="00F901EF"/>
    <w:rsid w:val="00F91E21"/>
    <w:rsid w:val="00F926E9"/>
    <w:rsid w:val="00F92FB6"/>
    <w:rsid w:val="00F930E9"/>
    <w:rsid w:val="00FA0CD0"/>
    <w:rsid w:val="00FA1237"/>
    <w:rsid w:val="00FA3527"/>
    <w:rsid w:val="00FA3E15"/>
    <w:rsid w:val="00FA46C0"/>
    <w:rsid w:val="00FA46CD"/>
    <w:rsid w:val="00FA477C"/>
    <w:rsid w:val="00FA4C49"/>
    <w:rsid w:val="00FA58BF"/>
    <w:rsid w:val="00FA7767"/>
    <w:rsid w:val="00FB151A"/>
    <w:rsid w:val="00FB161A"/>
    <w:rsid w:val="00FB61B0"/>
    <w:rsid w:val="00FB7B11"/>
    <w:rsid w:val="00FC0B84"/>
    <w:rsid w:val="00FC0F15"/>
    <w:rsid w:val="00FC167D"/>
    <w:rsid w:val="00FC20F2"/>
    <w:rsid w:val="00FC3CFE"/>
    <w:rsid w:val="00FC4EA2"/>
    <w:rsid w:val="00FD0687"/>
    <w:rsid w:val="00FD112E"/>
    <w:rsid w:val="00FD477E"/>
    <w:rsid w:val="00FD57DA"/>
    <w:rsid w:val="00FD6B8B"/>
    <w:rsid w:val="00FD6D50"/>
    <w:rsid w:val="00FD74FA"/>
    <w:rsid w:val="00FE43BD"/>
    <w:rsid w:val="00FE4D4D"/>
    <w:rsid w:val="00FE6C87"/>
    <w:rsid w:val="00FE6CB1"/>
    <w:rsid w:val="00FF25FE"/>
    <w:rsid w:val="00FF2BA3"/>
    <w:rsid w:val="00FF3394"/>
    <w:rsid w:val="00FF4972"/>
    <w:rsid w:val="00FF5165"/>
    <w:rsid w:val="00FF553C"/>
    <w:rsid w:val="00FF6904"/>
    <w:rsid w:val="00FF7458"/>
    <w:rsid w:val="00FF7BEA"/>
    <w:rsid w:val="01208A1F"/>
    <w:rsid w:val="0160DAA5"/>
    <w:rsid w:val="059B3E84"/>
    <w:rsid w:val="05DC7CAE"/>
    <w:rsid w:val="0BB648DF"/>
    <w:rsid w:val="0C597E03"/>
    <w:rsid w:val="1001E08A"/>
    <w:rsid w:val="12DEA545"/>
    <w:rsid w:val="15742D72"/>
    <w:rsid w:val="16394D65"/>
    <w:rsid w:val="17A7C6E4"/>
    <w:rsid w:val="18204DDB"/>
    <w:rsid w:val="1A20E91B"/>
    <w:rsid w:val="1A7B4285"/>
    <w:rsid w:val="1B50F74D"/>
    <w:rsid w:val="1BAD76E3"/>
    <w:rsid w:val="2053FAE4"/>
    <w:rsid w:val="20580902"/>
    <w:rsid w:val="2A3EA529"/>
    <w:rsid w:val="2AEA486D"/>
    <w:rsid w:val="2B691219"/>
    <w:rsid w:val="2E966652"/>
    <w:rsid w:val="35F20578"/>
    <w:rsid w:val="3743A1DE"/>
    <w:rsid w:val="3ED37E7E"/>
    <w:rsid w:val="419DCB5F"/>
    <w:rsid w:val="42B9B8AA"/>
    <w:rsid w:val="42CFCE25"/>
    <w:rsid w:val="45E950CA"/>
    <w:rsid w:val="45F1750C"/>
    <w:rsid w:val="47EECD0A"/>
    <w:rsid w:val="48BDE185"/>
    <w:rsid w:val="4EB2AC5A"/>
    <w:rsid w:val="4EC1878C"/>
    <w:rsid w:val="5413783C"/>
    <w:rsid w:val="584EFF3F"/>
    <w:rsid w:val="5CB34279"/>
    <w:rsid w:val="600745B8"/>
    <w:rsid w:val="613A0436"/>
    <w:rsid w:val="631A850B"/>
    <w:rsid w:val="68780AFD"/>
    <w:rsid w:val="6913DFEB"/>
    <w:rsid w:val="699281EB"/>
    <w:rsid w:val="69AA8438"/>
    <w:rsid w:val="6B29C5CD"/>
    <w:rsid w:val="6E4A3DA3"/>
    <w:rsid w:val="7052155E"/>
    <w:rsid w:val="71070785"/>
    <w:rsid w:val="72568BE4"/>
    <w:rsid w:val="72BB5795"/>
    <w:rsid w:val="780349EE"/>
    <w:rsid w:val="7BA1ACBE"/>
    <w:rsid w:val="7E8D017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colormru v:ext="edit" colors="#ddd,#f8f8f8,#eaeaea"/>
    </o:shapedefaults>
    <o:shapelayout v:ext="edit">
      <o:idmap v:ext="edit" data="2"/>
    </o:shapelayout>
  </w:shapeDefaults>
  <w:decimalSymbol w:val=","/>
  <w:listSeparator w:val=";"/>
  <w14:docId w14:val="6377D007"/>
  <w15:docId w15:val="{055FCD95-5534-45AE-8E8E-6465AA90C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00FD"/>
    <w:rPr>
      <w:sz w:val="24"/>
      <w:szCs w:val="24"/>
    </w:rPr>
  </w:style>
  <w:style w:type="paragraph" w:styleId="Ttulo1">
    <w:name w:val="heading 1"/>
    <w:aliases w:val="Title 1 + Justificado,Title 1"/>
    <w:basedOn w:val="Normal"/>
    <w:next w:val="Normativo"/>
    <w:link w:val="Ttulo1Char"/>
    <w:qFormat/>
    <w:rsid w:val="003700FD"/>
    <w:pPr>
      <w:keepNext/>
      <w:spacing w:before="120" w:after="80"/>
      <w:outlineLvl w:val="0"/>
    </w:pPr>
    <w:rPr>
      <w:rFonts w:ascii="Arial" w:hAnsi="Arial" w:cs="Arial"/>
      <w:b/>
      <w:bCs/>
      <w:kern w:val="32"/>
      <w:sz w:val="22"/>
      <w:szCs w:val="32"/>
      <w:u w:val="single"/>
    </w:rPr>
  </w:style>
  <w:style w:type="paragraph" w:styleId="Ttulo2">
    <w:name w:val="heading 2"/>
    <w:basedOn w:val="Normal"/>
    <w:next w:val="Normal"/>
    <w:qFormat/>
    <w:rsid w:val="003700FD"/>
    <w:pPr>
      <w:keepNext/>
      <w:outlineLvl w:val="1"/>
    </w:pPr>
    <w:rPr>
      <w:rFonts w:ascii="Arial" w:hAnsi="Arial"/>
      <w:color w:val="DDDDDD"/>
      <w:sz w:val="96"/>
    </w:rPr>
  </w:style>
  <w:style w:type="paragraph" w:styleId="Ttulo3">
    <w:name w:val="heading 3"/>
    <w:basedOn w:val="Normal"/>
    <w:next w:val="Normal"/>
    <w:qFormat/>
    <w:rsid w:val="003700FD"/>
    <w:pPr>
      <w:keepNext/>
      <w:framePr w:w="7740" w:h="1260" w:hSpace="180" w:wrap="around" w:vAnchor="text" w:hAnchor="page" w:x="2484" w:y="-8052" w:anchorLock="1"/>
      <w:shd w:val="solid" w:color="FFFFFF" w:fill="FFFFFF"/>
      <w:outlineLvl w:val="2"/>
    </w:pPr>
    <w:rPr>
      <w:rFonts w:ascii="Arial" w:hAnsi="Arial"/>
      <w:color w:val="DDDDDD"/>
      <w:sz w:val="96"/>
    </w:rPr>
  </w:style>
  <w:style w:type="paragraph" w:styleId="Ttulo4">
    <w:name w:val="heading 4"/>
    <w:basedOn w:val="Normal"/>
    <w:next w:val="Normal"/>
    <w:qFormat/>
    <w:rsid w:val="003700FD"/>
    <w:pPr>
      <w:keepNext/>
      <w:jc w:val="center"/>
      <w:outlineLvl w:val="3"/>
    </w:pPr>
    <w:rPr>
      <w:rFonts w:ascii="Arial" w:hAnsi="Arial" w:cs="Arial"/>
      <w:b/>
      <w:bCs/>
      <w:sz w:val="36"/>
    </w:rPr>
  </w:style>
  <w:style w:type="paragraph" w:styleId="Ttulo5">
    <w:name w:val="heading 5"/>
    <w:basedOn w:val="Normal"/>
    <w:next w:val="Normal"/>
    <w:qFormat/>
    <w:rsid w:val="003700FD"/>
    <w:pPr>
      <w:keepNext/>
      <w:numPr>
        <w:ilvl w:val="4"/>
        <w:numId w:val="1"/>
      </w:numPr>
      <w:jc w:val="center"/>
      <w:outlineLvl w:val="4"/>
    </w:pPr>
    <w:rPr>
      <w:rFonts w:ascii="Arial" w:hAnsi="Arial" w:cs="Arial"/>
      <w:b/>
      <w:bCs/>
    </w:rPr>
  </w:style>
  <w:style w:type="paragraph" w:styleId="Ttulo6">
    <w:name w:val="heading 6"/>
    <w:basedOn w:val="Normal"/>
    <w:next w:val="Normal"/>
    <w:qFormat/>
    <w:rsid w:val="003700FD"/>
    <w:pPr>
      <w:numPr>
        <w:ilvl w:val="5"/>
        <w:numId w:val="1"/>
      </w:numPr>
      <w:spacing w:before="240" w:after="60"/>
      <w:outlineLvl w:val="5"/>
    </w:pPr>
    <w:rPr>
      <w:b/>
      <w:bCs/>
      <w:sz w:val="22"/>
      <w:szCs w:val="22"/>
    </w:rPr>
  </w:style>
  <w:style w:type="paragraph" w:styleId="Ttulo7">
    <w:name w:val="heading 7"/>
    <w:basedOn w:val="Normal"/>
    <w:next w:val="Normal"/>
    <w:qFormat/>
    <w:rsid w:val="003700FD"/>
    <w:pPr>
      <w:numPr>
        <w:ilvl w:val="6"/>
        <w:numId w:val="1"/>
      </w:numPr>
      <w:spacing w:before="240" w:after="60"/>
      <w:outlineLvl w:val="6"/>
    </w:pPr>
  </w:style>
  <w:style w:type="paragraph" w:styleId="Ttulo8">
    <w:name w:val="heading 8"/>
    <w:basedOn w:val="Normal"/>
    <w:next w:val="Normal"/>
    <w:qFormat/>
    <w:rsid w:val="003700FD"/>
    <w:pPr>
      <w:numPr>
        <w:ilvl w:val="7"/>
        <w:numId w:val="1"/>
      </w:numPr>
      <w:spacing w:before="240" w:after="60"/>
      <w:outlineLvl w:val="7"/>
    </w:pPr>
    <w:rPr>
      <w:i/>
      <w:iCs/>
    </w:rPr>
  </w:style>
  <w:style w:type="paragraph" w:styleId="Ttulo9">
    <w:name w:val="heading 9"/>
    <w:basedOn w:val="Normal"/>
    <w:next w:val="Normal"/>
    <w:qFormat/>
    <w:rsid w:val="003700FD"/>
    <w:pPr>
      <w:numPr>
        <w:ilvl w:val="8"/>
        <w:numId w:val="1"/>
      </w:num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abela">
    <w:name w:val="Tabela"/>
    <w:basedOn w:val="Normal"/>
    <w:rsid w:val="003700FD"/>
    <w:pPr>
      <w:jc w:val="center"/>
    </w:pPr>
    <w:rPr>
      <w:rFonts w:ascii="Arial" w:hAnsi="Arial" w:cs="Arial"/>
      <w:sz w:val="20"/>
    </w:rPr>
  </w:style>
  <w:style w:type="paragraph" w:styleId="Rodap">
    <w:name w:val="footer"/>
    <w:basedOn w:val="Normal"/>
    <w:link w:val="RodapChar"/>
    <w:uiPriority w:val="99"/>
    <w:rsid w:val="003700FD"/>
    <w:pPr>
      <w:tabs>
        <w:tab w:val="center" w:pos="4419"/>
        <w:tab w:val="right" w:pos="8838"/>
      </w:tabs>
    </w:pPr>
    <w:rPr>
      <w:rFonts w:ascii="Arial" w:hAnsi="Arial"/>
      <w:sz w:val="16"/>
    </w:rPr>
  </w:style>
  <w:style w:type="character" w:styleId="Nmerodepgina">
    <w:name w:val="page number"/>
    <w:basedOn w:val="Fontepargpadro"/>
    <w:rsid w:val="003700FD"/>
    <w:rPr>
      <w:rFonts w:ascii="Arial" w:hAnsi="Arial"/>
      <w:sz w:val="20"/>
    </w:rPr>
  </w:style>
  <w:style w:type="character" w:styleId="Hyperlink">
    <w:name w:val="Hyperlink"/>
    <w:basedOn w:val="Fontepargpadro"/>
    <w:rsid w:val="003700FD"/>
    <w:rPr>
      <w:rFonts w:ascii="Arial" w:hAnsi="Arial"/>
      <w:color w:val="0000FF"/>
      <w:sz w:val="20"/>
      <w:u w:val="single"/>
    </w:rPr>
  </w:style>
  <w:style w:type="character" w:styleId="Refdecomentrio">
    <w:name w:val="annotation reference"/>
    <w:basedOn w:val="Fontepargpadro"/>
    <w:semiHidden/>
    <w:rsid w:val="003700FD"/>
    <w:rPr>
      <w:sz w:val="16"/>
      <w:szCs w:val="16"/>
    </w:rPr>
  </w:style>
  <w:style w:type="paragraph" w:styleId="Textodecomentrio">
    <w:name w:val="annotation text"/>
    <w:basedOn w:val="Normal"/>
    <w:link w:val="TextodecomentrioChar"/>
    <w:semiHidden/>
    <w:rsid w:val="003700FD"/>
    <w:rPr>
      <w:rFonts w:ascii="Arial" w:hAnsi="Arial"/>
      <w:sz w:val="18"/>
      <w:szCs w:val="20"/>
    </w:rPr>
  </w:style>
  <w:style w:type="paragraph" w:styleId="Textodenotaderodap">
    <w:name w:val="footnote text"/>
    <w:basedOn w:val="Normal"/>
    <w:link w:val="TextodenotaderodapChar"/>
    <w:semiHidden/>
    <w:rsid w:val="003700FD"/>
    <w:rPr>
      <w:rFonts w:ascii="Arial" w:hAnsi="Arial"/>
      <w:sz w:val="16"/>
      <w:szCs w:val="20"/>
    </w:rPr>
  </w:style>
  <w:style w:type="character" w:styleId="Refdenotaderodap">
    <w:name w:val="footnote reference"/>
    <w:basedOn w:val="Fontepargpadro"/>
    <w:semiHidden/>
    <w:rsid w:val="003700FD"/>
    <w:rPr>
      <w:rFonts w:ascii="Arial" w:hAnsi="Arial"/>
      <w:sz w:val="20"/>
      <w:vertAlign w:val="superscript"/>
    </w:rPr>
  </w:style>
  <w:style w:type="paragraph" w:customStyle="1" w:styleId="Normativo2">
    <w:name w:val="Normativo 2"/>
    <w:basedOn w:val="Normativo"/>
    <w:rsid w:val="003700FD"/>
    <w:pPr>
      <w:tabs>
        <w:tab w:val="clear" w:pos="181"/>
        <w:tab w:val="num" w:pos="1920"/>
      </w:tabs>
    </w:pPr>
  </w:style>
  <w:style w:type="paragraph" w:customStyle="1" w:styleId="Normativo">
    <w:name w:val="Normativo"/>
    <w:link w:val="NormativoChar"/>
    <w:uiPriority w:val="99"/>
    <w:rsid w:val="003700FD"/>
    <w:pPr>
      <w:tabs>
        <w:tab w:val="left" w:pos="181"/>
      </w:tabs>
    </w:pPr>
    <w:rPr>
      <w:rFonts w:ascii="Arial" w:hAnsi="Arial"/>
    </w:rPr>
  </w:style>
  <w:style w:type="paragraph" w:customStyle="1" w:styleId="Normativo3">
    <w:name w:val="Normativo 3"/>
    <w:basedOn w:val="Normativo"/>
    <w:rsid w:val="003700FD"/>
    <w:pPr>
      <w:tabs>
        <w:tab w:val="clear" w:pos="181"/>
      </w:tabs>
    </w:pPr>
  </w:style>
  <w:style w:type="paragraph" w:customStyle="1" w:styleId="Normativo4">
    <w:name w:val="Normativo 4"/>
    <w:basedOn w:val="Normativo3"/>
    <w:rsid w:val="003700FD"/>
    <w:pPr>
      <w:numPr>
        <w:ilvl w:val="3"/>
        <w:numId w:val="2"/>
      </w:numPr>
      <w:tabs>
        <w:tab w:val="left" w:pos="900"/>
      </w:tabs>
    </w:pPr>
  </w:style>
  <w:style w:type="paragraph" w:customStyle="1" w:styleId="Figura">
    <w:name w:val="Figura"/>
    <w:basedOn w:val="Normal"/>
    <w:rsid w:val="003700FD"/>
    <w:pPr>
      <w:spacing w:before="120"/>
      <w:jc w:val="center"/>
    </w:pPr>
    <w:rPr>
      <w:rFonts w:ascii="Arial" w:hAnsi="Arial" w:cs="Arial"/>
      <w:sz w:val="20"/>
    </w:rPr>
  </w:style>
  <w:style w:type="paragraph" w:styleId="Cabealho">
    <w:name w:val="header"/>
    <w:basedOn w:val="Normal"/>
    <w:rsid w:val="003700FD"/>
    <w:pPr>
      <w:tabs>
        <w:tab w:val="center" w:pos="4419"/>
        <w:tab w:val="right" w:pos="8838"/>
      </w:tabs>
    </w:pPr>
  </w:style>
  <w:style w:type="character" w:styleId="HiperlinkVisitado">
    <w:name w:val="FollowedHyperlink"/>
    <w:basedOn w:val="Fontepargpadro"/>
    <w:rsid w:val="003700FD"/>
    <w:rPr>
      <w:color w:val="800080"/>
      <w:u w:val="single"/>
    </w:rPr>
  </w:style>
  <w:style w:type="paragraph" w:customStyle="1" w:styleId="TabelaInicial">
    <w:name w:val="Tabela Inicial"/>
    <w:basedOn w:val="Tabela"/>
    <w:rsid w:val="003700FD"/>
    <w:pPr>
      <w:jc w:val="left"/>
    </w:pPr>
    <w:rPr>
      <w:b/>
      <w:bCs/>
    </w:rPr>
  </w:style>
  <w:style w:type="paragraph" w:styleId="Textodebalo">
    <w:name w:val="Balloon Text"/>
    <w:basedOn w:val="Normal"/>
    <w:link w:val="TextodebaloChar"/>
    <w:rsid w:val="00A83605"/>
    <w:rPr>
      <w:rFonts w:ascii="Tahoma" w:hAnsi="Tahoma" w:cs="Tahoma"/>
      <w:sz w:val="16"/>
      <w:szCs w:val="16"/>
    </w:rPr>
  </w:style>
  <w:style w:type="character" w:customStyle="1" w:styleId="TextodebaloChar">
    <w:name w:val="Texto de balão Char"/>
    <w:basedOn w:val="Fontepargpadro"/>
    <w:link w:val="Textodebalo"/>
    <w:rsid w:val="00A83605"/>
    <w:rPr>
      <w:rFonts w:ascii="Tahoma" w:hAnsi="Tahoma" w:cs="Tahoma"/>
      <w:sz w:val="16"/>
      <w:szCs w:val="16"/>
    </w:rPr>
  </w:style>
  <w:style w:type="paragraph" w:styleId="PargrafodaLista">
    <w:name w:val="List Paragraph"/>
    <w:basedOn w:val="Normal"/>
    <w:uiPriority w:val="34"/>
    <w:qFormat/>
    <w:rsid w:val="00A83605"/>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B41A74"/>
    <w:pPr>
      <w:autoSpaceDE w:val="0"/>
      <w:autoSpaceDN w:val="0"/>
      <w:adjustRightInd w:val="0"/>
    </w:pPr>
    <w:rPr>
      <w:rFonts w:ascii="Arial" w:hAnsi="Arial" w:cs="Arial"/>
      <w:color w:val="000000"/>
      <w:sz w:val="24"/>
      <w:szCs w:val="24"/>
    </w:rPr>
  </w:style>
  <w:style w:type="character" w:customStyle="1" w:styleId="apple-converted-space">
    <w:name w:val="apple-converted-space"/>
    <w:basedOn w:val="Fontepargpadro"/>
    <w:rsid w:val="003C05C0"/>
  </w:style>
  <w:style w:type="paragraph" w:styleId="NormalWeb">
    <w:name w:val="Normal (Web)"/>
    <w:basedOn w:val="Normal"/>
    <w:uiPriority w:val="99"/>
    <w:unhideWhenUsed/>
    <w:rsid w:val="002F6A7D"/>
    <w:pPr>
      <w:spacing w:before="100" w:beforeAutospacing="1" w:after="100" w:afterAutospacing="1"/>
    </w:pPr>
  </w:style>
  <w:style w:type="table" w:styleId="Tabelacomgrade">
    <w:name w:val="Table Grid"/>
    <w:basedOn w:val="Tabelanormal"/>
    <w:rsid w:val="00D034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Title 1 + Justificado Char,Title 1 Char"/>
    <w:basedOn w:val="Fontepargpadro"/>
    <w:link w:val="Ttulo1"/>
    <w:locked/>
    <w:rsid w:val="001A43C2"/>
    <w:rPr>
      <w:rFonts w:ascii="Arial" w:hAnsi="Arial" w:cs="Arial"/>
      <w:b/>
      <w:bCs/>
      <w:kern w:val="32"/>
      <w:sz w:val="22"/>
      <w:szCs w:val="32"/>
      <w:u w:val="single"/>
    </w:rPr>
  </w:style>
  <w:style w:type="character" w:customStyle="1" w:styleId="RodapChar">
    <w:name w:val="Rodapé Char"/>
    <w:basedOn w:val="Fontepargpadro"/>
    <w:link w:val="Rodap"/>
    <w:uiPriority w:val="99"/>
    <w:locked/>
    <w:rsid w:val="001A43C2"/>
    <w:rPr>
      <w:rFonts w:ascii="Arial" w:hAnsi="Arial"/>
      <w:sz w:val="16"/>
      <w:szCs w:val="24"/>
    </w:rPr>
  </w:style>
  <w:style w:type="paragraph" w:styleId="SemEspaamento">
    <w:name w:val="No Spacing"/>
    <w:uiPriority w:val="1"/>
    <w:qFormat/>
    <w:rsid w:val="005D2757"/>
    <w:rPr>
      <w:rFonts w:ascii="Calibri" w:eastAsia="Calibri" w:hAnsi="Calibri"/>
      <w:sz w:val="22"/>
      <w:szCs w:val="22"/>
      <w:lang w:eastAsia="en-US"/>
    </w:rPr>
  </w:style>
  <w:style w:type="character" w:customStyle="1" w:styleId="NormativoChar">
    <w:name w:val="Normativo Char"/>
    <w:link w:val="Normativo"/>
    <w:uiPriority w:val="99"/>
    <w:locked/>
    <w:rsid w:val="00AF7A17"/>
    <w:rPr>
      <w:rFonts w:ascii="Arial" w:hAnsi="Arial"/>
    </w:rPr>
  </w:style>
  <w:style w:type="paragraph" w:customStyle="1" w:styleId="Bullet">
    <w:name w:val="Bullet"/>
    <w:basedOn w:val="Normal"/>
    <w:rsid w:val="009B7F5F"/>
    <w:pPr>
      <w:tabs>
        <w:tab w:val="num" w:pos="360"/>
      </w:tabs>
      <w:ind w:left="357" w:hanging="357"/>
    </w:pPr>
    <w:rPr>
      <w:rFonts w:ascii="Arial" w:hAnsi="Arial" w:cs="Arial"/>
      <w:sz w:val="20"/>
    </w:rPr>
  </w:style>
  <w:style w:type="paragraph" w:customStyle="1" w:styleId="Normativo-texto">
    <w:name w:val="Normativo - texto"/>
    <w:basedOn w:val="Normal"/>
    <w:qFormat/>
    <w:rsid w:val="00916156"/>
    <w:pPr>
      <w:spacing w:before="80" w:after="120" w:line="360" w:lineRule="auto"/>
      <w:ind w:firstLine="397"/>
      <w:jc w:val="both"/>
    </w:pPr>
    <w:rPr>
      <w:rFonts w:ascii="Arial" w:hAnsi="Arial"/>
      <w:sz w:val="20"/>
    </w:rPr>
  </w:style>
  <w:style w:type="character" w:customStyle="1" w:styleId="TextodenotaderodapChar">
    <w:name w:val="Texto de nota de rodapé Char"/>
    <w:basedOn w:val="Fontepargpadro"/>
    <w:link w:val="Textodenotaderodap"/>
    <w:semiHidden/>
    <w:rsid w:val="00A17F76"/>
    <w:rPr>
      <w:rFonts w:ascii="Arial" w:hAnsi="Arial"/>
      <w:sz w:val="16"/>
    </w:rPr>
  </w:style>
  <w:style w:type="paragraph" w:styleId="Reviso">
    <w:name w:val="Revision"/>
    <w:hidden/>
    <w:uiPriority w:val="99"/>
    <w:semiHidden/>
    <w:rsid w:val="001A109A"/>
    <w:rPr>
      <w:sz w:val="24"/>
      <w:szCs w:val="24"/>
    </w:rPr>
  </w:style>
  <w:style w:type="paragraph" w:styleId="Assuntodocomentrio">
    <w:name w:val="annotation subject"/>
    <w:basedOn w:val="Textodecomentrio"/>
    <w:next w:val="Textodecomentrio"/>
    <w:link w:val="AssuntodocomentrioChar"/>
    <w:rsid w:val="0000232D"/>
    <w:rPr>
      <w:rFonts w:ascii="Times New Roman" w:hAnsi="Times New Roman"/>
      <w:b/>
      <w:bCs/>
      <w:sz w:val="20"/>
    </w:rPr>
  </w:style>
  <w:style w:type="character" w:customStyle="1" w:styleId="TextodecomentrioChar">
    <w:name w:val="Texto de comentário Char"/>
    <w:basedOn w:val="Fontepargpadro"/>
    <w:link w:val="Textodecomentrio"/>
    <w:semiHidden/>
    <w:rsid w:val="0000232D"/>
    <w:rPr>
      <w:rFonts w:ascii="Arial" w:hAnsi="Arial"/>
      <w:sz w:val="18"/>
    </w:rPr>
  </w:style>
  <w:style w:type="character" w:customStyle="1" w:styleId="AssuntodocomentrioChar">
    <w:name w:val="Assunto do comentário Char"/>
    <w:basedOn w:val="TextodecomentrioChar"/>
    <w:link w:val="Assuntodocomentrio"/>
    <w:rsid w:val="0000232D"/>
    <w:rPr>
      <w:rFonts w:ascii="Arial" w:hAnsi="Arial"/>
      <w:b/>
      <w:bCs/>
      <w:sz w:val="18"/>
    </w:rPr>
  </w:style>
  <w:style w:type="paragraph" w:customStyle="1" w:styleId="Normativoquaternrio">
    <w:name w:val="Normativo quaternário"/>
    <w:basedOn w:val="Normal"/>
    <w:qFormat/>
    <w:rsid w:val="00776C92"/>
    <w:pPr>
      <w:numPr>
        <w:numId w:val="3"/>
      </w:numPr>
      <w:spacing w:after="200" w:line="276" w:lineRule="auto"/>
      <w:jc w:val="both"/>
    </w:pPr>
    <w:rPr>
      <w:rFonts w:ascii="Arial" w:hAnsi="Arial" w:cs="Arial"/>
      <w:sz w:val="20"/>
      <w:szCs w:val="20"/>
    </w:rPr>
  </w:style>
  <w:style w:type="character" w:customStyle="1" w:styleId="st1">
    <w:name w:val="st1"/>
    <w:basedOn w:val="Fontepargpadro"/>
    <w:rsid w:val="008A5CD9"/>
  </w:style>
  <w:style w:type="paragraph" w:styleId="Corpodetexto">
    <w:name w:val="Body Text"/>
    <w:basedOn w:val="Normal"/>
    <w:link w:val="CorpodetextoChar"/>
    <w:rsid w:val="00632F73"/>
    <w:pPr>
      <w:jc w:val="both"/>
    </w:pPr>
    <w:rPr>
      <w:rFonts w:ascii="Arial" w:hAnsi="Arial"/>
      <w:sz w:val="22"/>
    </w:rPr>
  </w:style>
  <w:style w:type="character" w:customStyle="1" w:styleId="CorpodetextoChar">
    <w:name w:val="Corpo de texto Char"/>
    <w:basedOn w:val="Fontepargpadro"/>
    <w:link w:val="Corpodetexto"/>
    <w:rsid w:val="00632F73"/>
    <w:rPr>
      <w:rFonts w:ascii="Arial" w:hAnsi="Arial"/>
      <w:sz w:val="22"/>
      <w:szCs w:val="24"/>
    </w:rPr>
  </w:style>
  <w:style w:type="character" w:customStyle="1" w:styleId="ui-provider">
    <w:name w:val="ui-provider"/>
    <w:basedOn w:val="Fontepargpadro"/>
    <w:rsid w:val="00FE6CB1"/>
  </w:style>
  <w:style w:type="paragraph" w:customStyle="1" w:styleId="ui-chatitem">
    <w:name w:val="ui-chat__item"/>
    <w:basedOn w:val="Normal"/>
    <w:rsid w:val="00FE6CB1"/>
    <w:pPr>
      <w:spacing w:before="100" w:beforeAutospacing="1" w:after="100" w:afterAutospacing="1"/>
    </w:pPr>
  </w:style>
  <w:style w:type="character" w:customStyle="1" w:styleId="fui-primitive">
    <w:name w:val="fui-primitive"/>
    <w:basedOn w:val="Fontepargpadro"/>
    <w:rsid w:val="00FE6CB1"/>
  </w:style>
  <w:style w:type="character" w:customStyle="1" w:styleId="ui-chatmessagecontent">
    <w:name w:val="ui-chat__messagecontent"/>
    <w:basedOn w:val="Fontepargpadro"/>
    <w:rsid w:val="00FE6CB1"/>
  </w:style>
  <w:style w:type="character" w:styleId="Forte">
    <w:name w:val="Strong"/>
    <w:basedOn w:val="Fontepargpadro"/>
    <w:uiPriority w:val="22"/>
    <w:qFormat/>
    <w:rsid w:val="00FE6CB1"/>
    <w:rPr>
      <w:b/>
      <w:bCs/>
    </w:rPr>
  </w:style>
  <w:style w:type="character" w:customStyle="1" w:styleId="ui-chatmessageheader">
    <w:name w:val="ui-chat__messageheader"/>
    <w:basedOn w:val="Fontepargpadro"/>
    <w:rsid w:val="00FE6CB1"/>
  </w:style>
  <w:style w:type="character" w:customStyle="1" w:styleId="fui-styledtext">
    <w:name w:val="fui-styledtext"/>
    <w:basedOn w:val="Fontepargpadro"/>
    <w:rsid w:val="00FE6CB1"/>
  </w:style>
  <w:style w:type="character" w:styleId="TextodoEspaoReservado">
    <w:name w:val="Placeholder Text"/>
    <w:basedOn w:val="Fontepargpadro"/>
    <w:uiPriority w:val="99"/>
    <w:semiHidden/>
    <w:rsid w:val="00A06A84"/>
    <w:rPr>
      <w:color w:val="808080"/>
    </w:rPr>
  </w:style>
  <w:style w:type="paragraph" w:customStyle="1" w:styleId="pf0">
    <w:name w:val="pf0"/>
    <w:basedOn w:val="Normal"/>
    <w:rsid w:val="00F31860"/>
    <w:pPr>
      <w:spacing w:before="100" w:beforeAutospacing="1" w:after="100" w:afterAutospacing="1"/>
    </w:pPr>
  </w:style>
  <w:style w:type="character" w:customStyle="1" w:styleId="cf01">
    <w:name w:val="cf01"/>
    <w:basedOn w:val="Fontepargpadro"/>
    <w:rsid w:val="00F31860"/>
    <w:rPr>
      <w:rFonts w:ascii="Segoe UI" w:hAnsi="Segoe UI" w:cs="Segoe UI" w:hint="default"/>
      <w:sz w:val="18"/>
      <w:szCs w:val="18"/>
    </w:rPr>
  </w:style>
  <w:style w:type="paragraph" w:customStyle="1" w:styleId="MosaicLevel1">
    <w:name w:val="Mosaic Level 1"/>
    <w:basedOn w:val="Normal"/>
    <w:rsid w:val="00D711C4"/>
    <w:pPr>
      <w:numPr>
        <w:numId w:val="27"/>
      </w:numPr>
      <w:spacing w:before="240" w:after="60"/>
    </w:pPr>
    <w:rPr>
      <w:rFonts w:ascii="Arial" w:hAnsi="Arial"/>
      <w:caps/>
      <w:sz w:val="20"/>
      <w:lang w:val="en-US" w:eastAsia="en-US"/>
    </w:rPr>
  </w:style>
  <w:style w:type="paragraph" w:customStyle="1" w:styleId="MosaicLevel2">
    <w:name w:val="Mosaic Level 2"/>
    <w:basedOn w:val="Normal"/>
    <w:rsid w:val="00D711C4"/>
    <w:pPr>
      <w:numPr>
        <w:ilvl w:val="1"/>
        <w:numId w:val="27"/>
      </w:numPr>
      <w:spacing w:after="60"/>
      <w:ind w:left="864"/>
    </w:pPr>
    <w:rPr>
      <w:rFonts w:ascii="Arial" w:hAnsi="Arial"/>
      <w:sz w:val="20"/>
      <w:lang w:val="en-US" w:eastAsia="en-US"/>
    </w:rPr>
  </w:style>
  <w:style w:type="paragraph" w:customStyle="1" w:styleId="MosaicLevel3">
    <w:name w:val="Mosaic Level 3"/>
    <w:basedOn w:val="Normal"/>
    <w:rsid w:val="00D711C4"/>
    <w:pPr>
      <w:numPr>
        <w:ilvl w:val="2"/>
        <w:numId w:val="27"/>
      </w:numPr>
      <w:spacing w:after="60"/>
    </w:pPr>
    <w:rPr>
      <w:rFonts w:ascii="Arial" w:hAnsi="Arial"/>
      <w:sz w:val="20"/>
      <w:lang w:val="en-US" w:eastAsia="en-US"/>
    </w:rPr>
  </w:style>
  <w:style w:type="paragraph" w:customStyle="1" w:styleId="MosaicLevel4">
    <w:name w:val="Mosaic Level 4"/>
    <w:basedOn w:val="Normal"/>
    <w:rsid w:val="00D711C4"/>
    <w:pPr>
      <w:numPr>
        <w:ilvl w:val="3"/>
        <w:numId w:val="27"/>
      </w:numPr>
      <w:spacing w:after="60"/>
    </w:pPr>
    <w:rPr>
      <w:rFonts w:ascii="Arial" w:hAnsi="Arial"/>
      <w:sz w:val="20"/>
      <w:lang w:val="en-US" w:eastAsia="en-US"/>
    </w:rPr>
  </w:style>
  <w:style w:type="paragraph" w:customStyle="1" w:styleId="MosaicLevel5">
    <w:name w:val="Mosaic Level 5"/>
    <w:basedOn w:val="Normal"/>
    <w:rsid w:val="00D711C4"/>
    <w:pPr>
      <w:numPr>
        <w:ilvl w:val="4"/>
        <w:numId w:val="27"/>
      </w:numPr>
      <w:spacing w:after="60"/>
    </w:pPr>
    <w:rPr>
      <w:rFonts w:ascii="Arial" w:hAnsi="Arial"/>
      <w:sz w:val="20"/>
      <w:lang w:val="en-US" w:eastAsia="en-US"/>
    </w:rPr>
  </w:style>
  <w:style w:type="paragraph" w:customStyle="1" w:styleId="MosaicLevel6">
    <w:name w:val="Mosaic Level 6"/>
    <w:basedOn w:val="Normal"/>
    <w:rsid w:val="00D711C4"/>
    <w:pPr>
      <w:numPr>
        <w:ilvl w:val="5"/>
        <w:numId w:val="27"/>
      </w:numPr>
      <w:spacing w:after="60"/>
    </w:pPr>
    <w:rPr>
      <w:rFonts w:ascii="Arial" w:hAnsi="Arial"/>
      <w:sz w:val="20"/>
      <w:lang w:val="en-US" w:eastAsia="en-US"/>
    </w:rPr>
  </w:style>
  <w:style w:type="character" w:styleId="MenoPendente">
    <w:name w:val="Unresolved Mention"/>
    <w:basedOn w:val="Fontepargpadro"/>
    <w:uiPriority w:val="99"/>
    <w:semiHidden/>
    <w:unhideWhenUsed/>
    <w:rsid w:val="005D09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069">
      <w:bodyDiv w:val="1"/>
      <w:marLeft w:val="0"/>
      <w:marRight w:val="0"/>
      <w:marTop w:val="0"/>
      <w:marBottom w:val="0"/>
      <w:divBdr>
        <w:top w:val="none" w:sz="0" w:space="0" w:color="auto"/>
        <w:left w:val="none" w:sz="0" w:space="0" w:color="auto"/>
        <w:bottom w:val="none" w:sz="0" w:space="0" w:color="auto"/>
        <w:right w:val="none" w:sz="0" w:space="0" w:color="auto"/>
      </w:divBdr>
      <w:divsChild>
        <w:div w:id="979698828">
          <w:marLeft w:val="130"/>
          <w:marRight w:val="0"/>
          <w:marTop w:val="120"/>
          <w:marBottom w:val="120"/>
          <w:divBdr>
            <w:top w:val="none" w:sz="0" w:space="0" w:color="auto"/>
            <w:left w:val="none" w:sz="0" w:space="0" w:color="auto"/>
            <w:bottom w:val="none" w:sz="0" w:space="0" w:color="auto"/>
            <w:right w:val="none" w:sz="0" w:space="0" w:color="auto"/>
          </w:divBdr>
        </w:div>
      </w:divsChild>
    </w:div>
    <w:div w:id="25913854">
      <w:bodyDiv w:val="1"/>
      <w:marLeft w:val="0"/>
      <w:marRight w:val="0"/>
      <w:marTop w:val="0"/>
      <w:marBottom w:val="0"/>
      <w:divBdr>
        <w:top w:val="none" w:sz="0" w:space="0" w:color="auto"/>
        <w:left w:val="none" w:sz="0" w:space="0" w:color="auto"/>
        <w:bottom w:val="none" w:sz="0" w:space="0" w:color="auto"/>
        <w:right w:val="none" w:sz="0" w:space="0" w:color="auto"/>
      </w:divBdr>
      <w:divsChild>
        <w:div w:id="1472017598">
          <w:marLeft w:val="0"/>
          <w:marRight w:val="0"/>
          <w:marTop w:val="0"/>
          <w:marBottom w:val="0"/>
          <w:divBdr>
            <w:top w:val="none" w:sz="0" w:space="0" w:color="auto"/>
            <w:left w:val="none" w:sz="0" w:space="0" w:color="auto"/>
            <w:bottom w:val="none" w:sz="0" w:space="0" w:color="auto"/>
            <w:right w:val="none" w:sz="0" w:space="0" w:color="auto"/>
          </w:divBdr>
          <w:divsChild>
            <w:div w:id="1047951030">
              <w:marLeft w:val="0"/>
              <w:marRight w:val="0"/>
              <w:marTop w:val="0"/>
              <w:marBottom w:val="0"/>
              <w:divBdr>
                <w:top w:val="none" w:sz="0" w:space="0" w:color="auto"/>
                <w:left w:val="none" w:sz="0" w:space="0" w:color="auto"/>
                <w:bottom w:val="none" w:sz="0" w:space="0" w:color="auto"/>
                <w:right w:val="none" w:sz="0" w:space="0" w:color="auto"/>
              </w:divBdr>
              <w:divsChild>
                <w:div w:id="735275007">
                  <w:marLeft w:val="0"/>
                  <w:marRight w:val="0"/>
                  <w:marTop w:val="0"/>
                  <w:marBottom w:val="0"/>
                  <w:divBdr>
                    <w:top w:val="none" w:sz="0" w:space="0" w:color="auto"/>
                    <w:left w:val="none" w:sz="0" w:space="0" w:color="auto"/>
                    <w:bottom w:val="none" w:sz="0" w:space="0" w:color="auto"/>
                    <w:right w:val="none" w:sz="0" w:space="0" w:color="auto"/>
                  </w:divBdr>
                  <w:divsChild>
                    <w:div w:id="325324078">
                      <w:marLeft w:val="0"/>
                      <w:marRight w:val="0"/>
                      <w:marTop w:val="0"/>
                      <w:marBottom w:val="0"/>
                      <w:divBdr>
                        <w:top w:val="none" w:sz="0" w:space="0" w:color="auto"/>
                        <w:left w:val="none" w:sz="0" w:space="0" w:color="auto"/>
                        <w:bottom w:val="none" w:sz="0" w:space="0" w:color="auto"/>
                        <w:right w:val="none" w:sz="0" w:space="0" w:color="auto"/>
                      </w:divBdr>
                      <w:divsChild>
                        <w:div w:id="1983344521">
                          <w:marLeft w:val="450"/>
                          <w:marRight w:val="0"/>
                          <w:marTop w:val="450"/>
                          <w:marBottom w:val="0"/>
                          <w:divBdr>
                            <w:top w:val="none" w:sz="0" w:space="0" w:color="auto"/>
                            <w:left w:val="none" w:sz="0" w:space="0" w:color="auto"/>
                            <w:bottom w:val="none" w:sz="0" w:space="0" w:color="auto"/>
                            <w:right w:val="none" w:sz="0" w:space="0" w:color="auto"/>
                          </w:divBdr>
                          <w:divsChild>
                            <w:div w:id="1963461509">
                              <w:marLeft w:val="0"/>
                              <w:marRight w:val="0"/>
                              <w:marTop w:val="0"/>
                              <w:marBottom w:val="0"/>
                              <w:divBdr>
                                <w:top w:val="none" w:sz="0" w:space="0" w:color="auto"/>
                                <w:left w:val="none" w:sz="0" w:space="0" w:color="auto"/>
                                <w:bottom w:val="none" w:sz="0" w:space="0" w:color="auto"/>
                                <w:right w:val="none" w:sz="0" w:space="0" w:color="auto"/>
                              </w:divBdr>
                              <w:divsChild>
                                <w:div w:id="1415128343">
                                  <w:marLeft w:val="0"/>
                                  <w:marRight w:val="0"/>
                                  <w:marTop w:val="0"/>
                                  <w:marBottom w:val="0"/>
                                  <w:divBdr>
                                    <w:top w:val="none" w:sz="0" w:space="0" w:color="auto"/>
                                    <w:left w:val="none" w:sz="0" w:space="0" w:color="auto"/>
                                    <w:bottom w:val="none" w:sz="0" w:space="0" w:color="auto"/>
                                    <w:right w:val="none" w:sz="0" w:space="0" w:color="auto"/>
                                  </w:divBdr>
                                  <w:divsChild>
                                    <w:div w:id="1226070448">
                                      <w:marLeft w:val="0"/>
                                      <w:marRight w:val="0"/>
                                      <w:marTop w:val="0"/>
                                      <w:marBottom w:val="0"/>
                                      <w:divBdr>
                                        <w:top w:val="none" w:sz="0" w:space="0" w:color="auto"/>
                                        <w:left w:val="none" w:sz="0" w:space="0" w:color="auto"/>
                                        <w:bottom w:val="none" w:sz="0" w:space="0" w:color="auto"/>
                                        <w:right w:val="none" w:sz="0" w:space="0" w:color="auto"/>
                                      </w:divBdr>
                                      <w:divsChild>
                                        <w:div w:id="865212666">
                                          <w:marLeft w:val="0"/>
                                          <w:marRight w:val="0"/>
                                          <w:marTop w:val="150"/>
                                          <w:marBottom w:val="0"/>
                                          <w:divBdr>
                                            <w:top w:val="none" w:sz="0" w:space="0" w:color="auto"/>
                                            <w:left w:val="none" w:sz="0" w:space="0" w:color="auto"/>
                                            <w:bottom w:val="none" w:sz="0" w:space="0" w:color="auto"/>
                                            <w:right w:val="none" w:sz="0" w:space="0" w:color="auto"/>
                                          </w:divBdr>
                                          <w:divsChild>
                                            <w:div w:id="2129470067">
                                              <w:marLeft w:val="0"/>
                                              <w:marRight w:val="0"/>
                                              <w:marTop w:val="0"/>
                                              <w:marBottom w:val="0"/>
                                              <w:divBdr>
                                                <w:top w:val="none" w:sz="0" w:space="0" w:color="auto"/>
                                                <w:left w:val="none" w:sz="0" w:space="0" w:color="auto"/>
                                                <w:bottom w:val="none" w:sz="0" w:space="0" w:color="auto"/>
                                                <w:right w:val="none" w:sz="0" w:space="0" w:color="auto"/>
                                              </w:divBdr>
                                              <w:divsChild>
                                                <w:div w:id="700320235">
                                                  <w:marLeft w:val="0"/>
                                                  <w:marRight w:val="0"/>
                                                  <w:marTop w:val="0"/>
                                                  <w:marBottom w:val="0"/>
                                                  <w:divBdr>
                                                    <w:top w:val="none" w:sz="0" w:space="0" w:color="auto"/>
                                                    <w:left w:val="none" w:sz="0" w:space="0" w:color="auto"/>
                                                    <w:bottom w:val="none" w:sz="0" w:space="0" w:color="auto"/>
                                                    <w:right w:val="none" w:sz="0" w:space="0" w:color="auto"/>
                                                  </w:divBdr>
                                                  <w:divsChild>
                                                    <w:div w:id="1663313096">
                                                      <w:marLeft w:val="0"/>
                                                      <w:marRight w:val="0"/>
                                                      <w:marTop w:val="0"/>
                                                      <w:marBottom w:val="0"/>
                                                      <w:divBdr>
                                                        <w:top w:val="none" w:sz="0" w:space="0" w:color="auto"/>
                                                        <w:left w:val="none" w:sz="0" w:space="0" w:color="auto"/>
                                                        <w:bottom w:val="none" w:sz="0" w:space="0" w:color="auto"/>
                                                        <w:right w:val="none" w:sz="0" w:space="0" w:color="auto"/>
                                                      </w:divBdr>
                                                      <w:divsChild>
                                                        <w:div w:id="642780827">
                                                          <w:marLeft w:val="0"/>
                                                          <w:marRight w:val="0"/>
                                                          <w:marTop w:val="0"/>
                                                          <w:marBottom w:val="0"/>
                                                          <w:divBdr>
                                                            <w:top w:val="none" w:sz="0" w:space="0" w:color="auto"/>
                                                            <w:left w:val="none" w:sz="0" w:space="0" w:color="auto"/>
                                                            <w:bottom w:val="none" w:sz="0" w:space="0" w:color="auto"/>
                                                            <w:right w:val="none" w:sz="0" w:space="0" w:color="auto"/>
                                                          </w:divBdr>
                                                          <w:divsChild>
                                                            <w:div w:id="1743671729">
                                                              <w:marLeft w:val="0"/>
                                                              <w:marRight w:val="0"/>
                                                              <w:marTop w:val="0"/>
                                                              <w:marBottom w:val="0"/>
                                                              <w:divBdr>
                                                                <w:top w:val="none" w:sz="0" w:space="0" w:color="auto"/>
                                                                <w:left w:val="none" w:sz="0" w:space="0" w:color="auto"/>
                                                                <w:bottom w:val="none" w:sz="0" w:space="0" w:color="auto"/>
                                                                <w:right w:val="none" w:sz="0" w:space="0" w:color="auto"/>
                                                              </w:divBdr>
                                                              <w:divsChild>
                                                                <w:div w:id="322590318">
                                                                  <w:marLeft w:val="0"/>
                                                                  <w:marRight w:val="0"/>
                                                                  <w:marTop w:val="0"/>
                                                                  <w:marBottom w:val="0"/>
                                                                  <w:divBdr>
                                                                    <w:top w:val="none" w:sz="0" w:space="0" w:color="auto"/>
                                                                    <w:left w:val="none" w:sz="0" w:space="0" w:color="auto"/>
                                                                    <w:bottom w:val="none" w:sz="0" w:space="0" w:color="auto"/>
                                                                    <w:right w:val="none" w:sz="0" w:space="0" w:color="auto"/>
                                                                  </w:divBdr>
                                                                  <w:divsChild>
                                                                    <w:div w:id="1196694173">
                                                                      <w:marLeft w:val="0"/>
                                                                      <w:marRight w:val="0"/>
                                                                      <w:marTop w:val="0"/>
                                                                      <w:marBottom w:val="0"/>
                                                                      <w:divBdr>
                                                                        <w:top w:val="none" w:sz="0" w:space="0" w:color="auto"/>
                                                                        <w:left w:val="none" w:sz="0" w:space="0" w:color="auto"/>
                                                                        <w:bottom w:val="none" w:sz="0" w:space="0" w:color="auto"/>
                                                                        <w:right w:val="none" w:sz="0" w:space="0" w:color="auto"/>
                                                                      </w:divBdr>
                                                                      <w:divsChild>
                                                                        <w:div w:id="384570104">
                                                                          <w:marLeft w:val="0"/>
                                                                          <w:marRight w:val="0"/>
                                                                          <w:marTop w:val="0"/>
                                                                          <w:marBottom w:val="0"/>
                                                                          <w:divBdr>
                                                                            <w:top w:val="none" w:sz="0" w:space="0" w:color="auto"/>
                                                                            <w:left w:val="none" w:sz="0" w:space="0" w:color="auto"/>
                                                                            <w:bottom w:val="none" w:sz="0" w:space="0" w:color="auto"/>
                                                                            <w:right w:val="none" w:sz="0" w:space="0" w:color="auto"/>
                                                                          </w:divBdr>
                                                                          <w:divsChild>
                                                                            <w:div w:id="341398251">
                                                                              <w:marLeft w:val="0"/>
                                                                              <w:marRight w:val="0"/>
                                                                              <w:marTop w:val="0"/>
                                                                              <w:marBottom w:val="0"/>
                                                                              <w:divBdr>
                                                                                <w:top w:val="none" w:sz="0" w:space="0" w:color="auto"/>
                                                                                <w:left w:val="none" w:sz="0" w:space="0" w:color="auto"/>
                                                                                <w:bottom w:val="none" w:sz="0" w:space="0" w:color="auto"/>
                                                                                <w:right w:val="none" w:sz="0" w:space="0" w:color="auto"/>
                                                                              </w:divBdr>
                                                                              <w:divsChild>
                                                                                <w:div w:id="90472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777265">
      <w:bodyDiv w:val="1"/>
      <w:marLeft w:val="0"/>
      <w:marRight w:val="0"/>
      <w:marTop w:val="0"/>
      <w:marBottom w:val="0"/>
      <w:divBdr>
        <w:top w:val="none" w:sz="0" w:space="0" w:color="auto"/>
        <w:left w:val="none" w:sz="0" w:space="0" w:color="auto"/>
        <w:bottom w:val="none" w:sz="0" w:space="0" w:color="auto"/>
        <w:right w:val="none" w:sz="0" w:space="0" w:color="auto"/>
      </w:divBdr>
    </w:div>
    <w:div w:id="127013806">
      <w:bodyDiv w:val="1"/>
      <w:marLeft w:val="0"/>
      <w:marRight w:val="0"/>
      <w:marTop w:val="0"/>
      <w:marBottom w:val="0"/>
      <w:divBdr>
        <w:top w:val="none" w:sz="0" w:space="0" w:color="auto"/>
        <w:left w:val="none" w:sz="0" w:space="0" w:color="auto"/>
        <w:bottom w:val="none" w:sz="0" w:space="0" w:color="auto"/>
        <w:right w:val="none" w:sz="0" w:space="0" w:color="auto"/>
      </w:divBdr>
    </w:div>
    <w:div w:id="172887853">
      <w:bodyDiv w:val="1"/>
      <w:marLeft w:val="0"/>
      <w:marRight w:val="0"/>
      <w:marTop w:val="0"/>
      <w:marBottom w:val="0"/>
      <w:divBdr>
        <w:top w:val="none" w:sz="0" w:space="0" w:color="auto"/>
        <w:left w:val="none" w:sz="0" w:space="0" w:color="auto"/>
        <w:bottom w:val="none" w:sz="0" w:space="0" w:color="auto"/>
        <w:right w:val="none" w:sz="0" w:space="0" w:color="auto"/>
      </w:divBdr>
    </w:div>
    <w:div w:id="312762020">
      <w:bodyDiv w:val="1"/>
      <w:marLeft w:val="0"/>
      <w:marRight w:val="0"/>
      <w:marTop w:val="0"/>
      <w:marBottom w:val="0"/>
      <w:divBdr>
        <w:top w:val="none" w:sz="0" w:space="0" w:color="auto"/>
        <w:left w:val="none" w:sz="0" w:space="0" w:color="auto"/>
        <w:bottom w:val="none" w:sz="0" w:space="0" w:color="auto"/>
        <w:right w:val="none" w:sz="0" w:space="0" w:color="auto"/>
      </w:divBdr>
    </w:div>
    <w:div w:id="312832968">
      <w:bodyDiv w:val="1"/>
      <w:marLeft w:val="0"/>
      <w:marRight w:val="0"/>
      <w:marTop w:val="0"/>
      <w:marBottom w:val="0"/>
      <w:divBdr>
        <w:top w:val="none" w:sz="0" w:space="0" w:color="auto"/>
        <w:left w:val="none" w:sz="0" w:space="0" w:color="auto"/>
        <w:bottom w:val="none" w:sz="0" w:space="0" w:color="auto"/>
        <w:right w:val="none" w:sz="0" w:space="0" w:color="auto"/>
      </w:divBdr>
      <w:divsChild>
        <w:div w:id="1340892926">
          <w:marLeft w:val="130"/>
          <w:marRight w:val="0"/>
          <w:marTop w:val="60"/>
          <w:marBottom w:val="60"/>
          <w:divBdr>
            <w:top w:val="none" w:sz="0" w:space="0" w:color="auto"/>
            <w:left w:val="none" w:sz="0" w:space="0" w:color="auto"/>
            <w:bottom w:val="none" w:sz="0" w:space="0" w:color="auto"/>
            <w:right w:val="none" w:sz="0" w:space="0" w:color="auto"/>
          </w:divBdr>
        </w:div>
        <w:div w:id="1446073214">
          <w:marLeft w:val="130"/>
          <w:marRight w:val="0"/>
          <w:marTop w:val="60"/>
          <w:marBottom w:val="60"/>
          <w:divBdr>
            <w:top w:val="none" w:sz="0" w:space="0" w:color="auto"/>
            <w:left w:val="none" w:sz="0" w:space="0" w:color="auto"/>
            <w:bottom w:val="none" w:sz="0" w:space="0" w:color="auto"/>
            <w:right w:val="none" w:sz="0" w:space="0" w:color="auto"/>
          </w:divBdr>
        </w:div>
        <w:div w:id="648631244">
          <w:marLeft w:val="130"/>
          <w:marRight w:val="0"/>
          <w:marTop w:val="60"/>
          <w:marBottom w:val="60"/>
          <w:divBdr>
            <w:top w:val="none" w:sz="0" w:space="0" w:color="auto"/>
            <w:left w:val="none" w:sz="0" w:space="0" w:color="auto"/>
            <w:bottom w:val="none" w:sz="0" w:space="0" w:color="auto"/>
            <w:right w:val="none" w:sz="0" w:space="0" w:color="auto"/>
          </w:divBdr>
        </w:div>
        <w:div w:id="1646618169">
          <w:marLeft w:val="130"/>
          <w:marRight w:val="0"/>
          <w:marTop w:val="60"/>
          <w:marBottom w:val="60"/>
          <w:divBdr>
            <w:top w:val="none" w:sz="0" w:space="0" w:color="auto"/>
            <w:left w:val="none" w:sz="0" w:space="0" w:color="auto"/>
            <w:bottom w:val="none" w:sz="0" w:space="0" w:color="auto"/>
            <w:right w:val="none" w:sz="0" w:space="0" w:color="auto"/>
          </w:divBdr>
        </w:div>
        <w:div w:id="1175342664">
          <w:marLeft w:val="130"/>
          <w:marRight w:val="0"/>
          <w:marTop w:val="60"/>
          <w:marBottom w:val="60"/>
          <w:divBdr>
            <w:top w:val="none" w:sz="0" w:space="0" w:color="auto"/>
            <w:left w:val="none" w:sz="0" w:space="0" w:color="auto"/>
            <w:bottom w:val="none" w:sz="0" w:space="0" w:color="auto"/>
            <w:right w:val="none" w:sz="0" w:space="0" w:color="auto"/>
          </w:divBdr>
        </w:div>
        <w:div w:id="1276250980">
          <w:marLeft w:val="130"/>
          <w:marRight w:val="0"/>
          <w:marTop w:val="60"/>
          <w:marBottom w:val="60"/>
          <w:divBdr>
            <w:top w:val="none" w:sz="0" w:space="0" w:color="auto"/>
            <w:left w:val="none" w:sz="0" w:space="0" w:color="auto"/>
            <w:bottom w:val="none" w:sz="0" w:space="0" w:color="auto"/>
            <w:right w:val="none" w:sz="0" w:space="0" w:color="auto"/>
          </w:divBdr>
        </w:div>
        <w:div w:id="1940718615">
          <w:marLeft w:val="130"/>
          <w:marRight w:val="0"/>
          <w:marTop w:val="60"/>
          <w:marBottom w:val="60"/>
          <w:divBdr>
            <w:top w:val="none" w:sz="0" w:space="0" w:color="auto"/>
            <w:left w:val="none" w:sz="0" w:space="0" w:color="auto"/>
            <w:bottom w:val="none" w:sz="0" w:space="0" w:color="auto"/>
            <w:right w:val="none" w:sz="0" w:space="0" w:color="auto"/>
          </w:divBdr>
        </w:div>
        <w:div w:id="2066247567">
          <w:marLeft w:val="130"/>
          <w:marRight w:val="0"/>
          <w:marTop w:val="60"/>
          <w:marBottom w:val="60"/>
          <w:divBdr>
            <w:top w:val="none" w:sz="0" w:space="0" w:color="auto"/>
            <w:left w:val="none" w:sz="0" w:space="0" w:color="auto"/>
            <w:bottom w:val="none" w:sz="0" w:space="0" w:color="auto"/>
            <w:right w:val="none" w:sz="0" w:space="0" w:color="auto"/>
          </w:divBdr>
        </w:div>
        <w:div w:id="1512447769">
          <w:marLeft w:val="130"/>
          <w:marRight w:val="0"/>
          <w:marTop w:val="60"/>
          <w:marBottom w:val="60"/>
          <w:divBdr>
            <w:top w:val="none" w:sz="0" w:space="0" w:color="auto"/>
            <w:left w:val="none" w:sz="0" w:space="0" w:color="auto"/>
            <w:bottom w:val="none" w:sz="0" w:space="0" w:color="auto"/>
            <w:right w:val="none" w:sz="0" w:space="0" w:color="auto"/>
          </w:divBdr>
        </w:div>
        <w:div w:id="28193012">
          <w:marLeft w:val="130"/>
          <w:marRight w:val="0"/>
          <w:marTop w:val="60"/>
          <w:marBottom w:val="60"/>
          <w:divBdr>
            <w:top w:val="none" w:sz="0" w:space="0" w:color="auto"/>
            <w:left w:val="none" w:sz="0" w:space="0" w:color="auto"/>
            <w:bottom w:val="none" w:sz="0" w:space="0" w:color="auto"/>
            <w:right w:val="none" w:sz="0" w:space="0" w:color="auto"/>
          </w:divBdr>
        </w:div>
        <w:div w:id="521628563">
          <w:marLeft w:val="130"/>
          <w:marRight w:val="0"/>
          <w:marTop w:val="60"/>
          <w:marBottom w:val="60"/>
          <w:divBdr>
            <w:top w:val="none" w:sz="0" w:space="0" w:color="auto"/>
            <w:left w:val="none" w:sz="0" w:space="0" w:color="auto"/>
            <w:bottom w:val="none" w:sz="0" w:space="0" w:color="auto"/>
            <w:right w:val="none" w:sz="0" w:space="0" w:color="auto"/>
          </w:divBdr>
        </w:div>
      </w:divsChild>
    </w:div>
    <w:div w:id="378893763">
      <w:bodyDiv w:val="1"/>
      <w:marLeft w:val="0"/>
      <w:marRight w:val="0"/>
      <w:marTop w:val="0"/>
      <w:marBottom w:val="0"/>
      <w:divBdr>
        <w:top w:val="none" w:sz="0" w:space="0" w:color="auto"/>
        <w:left w:val="none" w:sz="0" w:space="0" w:color="auto"/>
        <w:bottom w:val="none" w:sz="0" w:space="0" w:color="auto"/>
        <w:right w:val="none" w:sz="0" w:space="0" w:color="auto"/>
      </w:divBdr>
    </w:div>
    <w:div w:id="506362281">
      <w:bodyDiv w:val="1"/>
      <w:marLeft w:val="0"/>
      <w:marRight w:val="0"/>
      <w:marTop w:val="0"/>
      <w:marBottom w:val="0"/>
      <w:divBdr>
        <w:top w:val="none" w:sz="0" w:space="0" w:color="auto"/>
        <w:left w:val="none" w:sz="0" w:space="0" w:color="auto"/>
        <w:bottom w:val="none" w:sz="0" w:space="0" w:color="auto"/>
        <w:right w:val="none" w:sz="0" w:space="0" w:color="auto"/>
      </w:divBdr>
      <w:divsChild>
        <w:div w:id="912003919">
          <w:marLeft w:val="547"/>
          <w:marRight w:val="0"/>
          <w:marTop w:val="0"/>
          <w:marBottom w:val="0"/>
          <w:divBdr>
            <w:top w:val="none" w:sz="0" w:space="0" w:color="auto"/>
            <w:left w:val="none" w:sz="0" w:space="0" w:color="auto"/>
            <w:bottom w:val="none" w:sz="0" w:space="0" w:color="auto"/>
            <w:right w:val="none" w:sz="0" w:space="0" w:color="auto"/>
          </w:divBdr>
        </w:div>
        <w:div w:id="1279337221">
          <w:marLeft w:val="547"/>
          <w:marRight w:val="0"/>
          <w:marTop w:val="0"/>
          <w:marBottom w:val="0"/>
          <w:divBdr>
            <w:top w:val="none" w:sz="0" w:space="0" w:color="auto"/>
            <w:left w:val="none" w:sz="0" w:space="0" w:color="auto"/>
            <w:bottom w:val="none" w:sz="0" w:space="0" w:color="auto"/>
            <w:right w:val="none" w:sz="0" w:space="0" w:color="auto"/>
          </w:divBdr>
        </w:div>
        <w:div w:id="953092626">
          <w:marLeft w:val="547"/>
          <w:marRight w:val="0"/>
          <w:marTop w:val="0"/>
          <w:marBottom w:val="0"/>
          <w:divBdr>
            <w:top w:val="none" w:sz="0" w:space="0" w:color="auto"/>
            <w:left w:val="none" w:sz="0" w:space="0" w:color="auto"/>
            <w:bottom w:val="none" w:sz="0" w:space="0" w:color="auto"/>
            <w:right w:val="none" w:sz="0" w:space="0" w:color="auto"/>
          </w:divBdr>
        </w:div>
        <w:div w:id="952983182">
          <w:marLeft w:val="547"/>
          <w:marRight w:val="0"/>
          <w:marTop w:val="0"/>
          <w:marBottom w:val="0"/>
          <w:divBdr>
            <w:top w:val="none" w:sz="0" w:space="0" w:color="auto"/>
            <w:left w:val="none" w:sz="0" w:space="0" w:color="auto"/>
            <w:bottom w:val="none" w:sz="0" w:space="0" w:color="auto"/>
            <w:right w:val="none" w:sz="0" w:space="0" w:color="auto"/>
          </w:divBdr>
        </w:div>
        <w:div w:id="1906917693">
          <w:marLeft w:val="547"/>
          <w:marRight w:val="0"/>
          <w:marTop w:val="0"/>
          <w:marBottom w:val="0"/>
          <w:divBdr>
            <w:top w:val="none" w:sz="0" w:space="0" w:color="auto"/>
            <w:left w:val="none" w:sz="0" w:space="0" w:color="auto"/>
            <w:bottom w:val="none" w:sz="0" w:space="0" w:color="auto"/>
            <w:right w:val="none" w:sz="0" w:space="0" w:color="auto"/>
          </w:divBdr>
        </w:div>
        <w:div w:id="460265840">
          <w:marLeft w:val="547"/>
          <w:marRight w:val="0"/>
          <w:marTop w:val="0"/>
          <w:marBottom w:val="0"/>
          <w:divBdr>
            <w:top w:val="none" w:sz="0" w:space="0" w:color="auto"/>
            <w:left w:val="none" w:sz="0" w:space="0" w:color="auto"/>
            <w:bottom w:val="none" w:sz="0" w:space="0" w:color="auto"/>
            <w:right w:val="none" w:sz="0" w:space="0" w:color="auto"/>
          </w:divBdr>
        </w:div>
        <w:div w:id="1355113553">
          <w:marLeft w:val="547"/>
          <w:marRight w:val="0"/>
          <w:marTop w:val="0"/>
          <w:marBottom w:val="0"/>
          <w:divBdr>
            <w:top w:val="none" w:sz="0" w:space="0" w:color="auto"/>
            <w:left w:val="none" w:sz="0" w:space="0" w:color="auto"/>
            <w:bottom w:val="none" w:sz="0" w:space="0" w:color="auto"/>
            <w:right w:val="none" w:sz="0" w:space="0" w:color="auto"/>
          </w:divBdr>
        </w:div>
        <w:div w:id="1974560359">
          <w:marLeft w:val="547"/>
          <w:marRight w:val="0"/>
          <w:marTop w:val="0"/>
          <w:marBottom w:val="0"/>
          <w:divBdr>
            <w:top w:val="none" w:sz="0" w:space="0" w:color="auto"/>
            <w:left w:val="none" w:sz="0" w:space="0" w:color="auto"/>
            <w:bottom w:val="none" w:sz="0" w:space="0" w:color="auto"/>
            <w:right w:val="none" w:sz="0" w:space="0" w:color="auto"/>
          </w:divBdr>
        </w:div>
        <w:div w:id="648704916">
          <w:marLeft w:val="547"/>
          <w:marRight w:val="0"/>
          <w:marTop w:val="0"/>
          <w:marBottom w:val="0"/>
          <w:divBdr>
            <w:top w:val="none" w:sz="0" w:space="0" w:color="auto"/>
            <w:left w:val="none" w:sz="0" w:space="0" w:color="auto"/>
            <w:bottom w:val="none" w:sz="0" w:space="0" w:color="auto"/>
            <w:right w:val="none" w:sz="0" w:space="0" w:color="auto"/>
          </w:divBdr>
        </w:div>
      </w:divsChild>
    </w:div>
    <w:div w:id="508374131">
      <w:bodyDiv w:val="1"/>
      <w:marLeft w:val="0"/>
      <w:marRight w:val="0"/>
      <w:marTop w:val="0"/>
      <w:marBottom w:val="0"/>
      <w:divBdr>
        <w:top w:val="none" w:sz="0" w:space="0" w:color="auto"/>
        <w:left w:val="none" w:sz="0" w:space="0" w:color="auto"/>
        <w:bottom w:val="none" w:sz="0" w:space="0" w:color="auto"/>
        <w:right w:val="none" w:sz="0" w:space="0" w:color="auto"/>
      </w:divBdr>
    </w:div>
    <w:div w:id="524635971">
      <w:bodyDiv w:val="1"/>
      <w:marLeft w:val="0"/>
      <w:marRight w:val="0"/>
      <w:marTop w:val="0"/>
      <w:marBottom w:val="0"/>
      <w:divBdr>
        <w:top w:val="none" w:sz="0" w:space="0" w:color="auto"/>
        <w:left w:val="none" w:sz="0" w:space="0" w:color="auto"/>
        <w:bottom w:val="none" w:sz="0" w:space="0" w:color="auto"/>
        <w:right w:val="none" w:sz="0" w:space="0" w:color="auto"/>
      </w:divBdr>
    </w:div>
    <w:div w:id="536115593">
      <w:bodyDiv w:val="1"/>
      <w:marLeft w:val="0"/>
      <w:marRight w:val="0"/>
      <w:marTop w:val="0"/>
      <w:marBottom w:val="0"/>
      <w:divBdr>
        <w:top w:val="none" w:sz="0" w:space="0" w:color="auto"/>
        <w:left w:val="none" w:sz="0" w:space="0" w:color="auto"/>
        <w:bottom w:val="none" w:sz="0" w:space="0" w:color="auto"/>
        <w:right w:val="none" w:sz="0" w:space="0" w:color="auto"/>
      </w:divBdr>
    </w:div>
    <w:div w:id="537859390">
      <w:bodyDiv w:val="1"/>
      <w:marLeft w:val="0"/>
      <w:marRight w:val="0"/>
      <w:marTop w:val="0"/>
      <w:marBottom w:val="0"/>
      <w:divBdr>
        <w:top w:val="none" w:sz="0" w:space="0" w:color="auto"/>
        <w:left w:val="none" w:sz="0" w:space="0" w:color="auto"/>
        <w:bottom w:val="none" w:sz="0" w:space="0" w:color="auto"/>
        <w:right w:val="none" w:sz="0" w:space="0" w:color="auto"/>
      </w:divBdr>
      <w:divsChild>
        <w:div w:id="476918144">
          <w:marLeft w:val="130"/>
          <w:marRight w:val="0"/>
          <w:marTop w:val="60"/>
          <w:marBottom w:val="60"/>
          <w:divBdr>
            <w:top w:val="none" w:sz="0" w:space="0" w:color="auto"/>
            <w:left w:val="none" w:sz="0" w:space="0" w:color="auto"/>
            <w:bottom w:val="none" w:sz="0" w:space="0" w:color="auto"/>
            <w:right w:val="none" w:sz="0" w:space="0" w:color="auto"/>
          </w:divBdr>
        </w:div>
      </w:divsChild>
    </w:div>
    <w:div w:id="543174049">
      <w:bodyDiv w:val="1"/>
      <w:marLeft w:val="0"/>
      <w:marRight w:val="0"/>
      <w:marTop w:val="0"/>
      <w:marBottom w:val="0"/>
      <w:divBdr>
        <w:top w:val="none" w:sz="0" w:space="0" w:color="auto"/>
        <w:left w:val="none" w:sz="0" w:space="0" w:color="auto"/>
        <w:bottom w:val="none" w:sz="0" w:space="0" w:color="auto"/>
        <w:right w:val="none" w:sz="0" w:space="0" w:color="auto"/>
      </w:divBdr>
    </w:div>
    <w:div w:id="581767190">
      <w:bodyDiv w:val="1"/>
      <w:marLeft w:val="0"/>
      <w:marRight w:val="0"/>
      <w:marTop w:val="0"/>
      <w:marBottom w:val="0"/>
      <w:divBdr>
        <w:top w:val="none" w:sz="0" w:space="0" w:color="auto"/>
        <w:left w:val="none" w:sz="0" w:space="0" w:color="auto"/>
        <w:bottom w:val="none" w:sz="0" w:space="0" w:color="auto"/>
        <w:right w:val="none" w:sz="0" w:space="0" w:color="auto"/>
      </w:divBdr>
    </w:div>
    <w:div w:id="590747291">
      <w:bodyDiv w:val="1"/>
      <w:marLeft w:val="0"/>
      <w:marRight w:val="0"/>
      <w:marTop w:val="0"/>
      <w:marBottom w:val="0"/>
      <w:divBdr>
        <w:top w:val="none" w:sz="0" w:space="0" w:color="auto"/>
        <w:left w:val="none" w:sz="0" w:space="0" w:color="auto"/>
        <w:bottom w:val="none" w:sz="0" w:space="0" w:color="auto"/>
        <w:right w:val="none" w:sz="0" w:space="0" w:color="auto"/>
      </w:divBdr>
    </w:div>
    <w:div w:id="629944055">
      <w:bodyDiv w:val="1"/>
      <w:marLeft w:val="0"/>
      <w:marRight w:val="0"/>
      <w:marTop w:val="0"/>
      <w:marBottom w:val="0"/>
      <w:divBdr>
        <w:top w:val="none" w:sz="0" w:space="0" w:color="auto"/>
        <w:left w:val="none" w:sz="0" w:space="0" w:color="auto"/>
        <w:bottom w:val="none" w:sz="0" w:space="0" w:color="auto"/>
        <w:right w:val="none" w:sz="0" w:space="0" w:color="auto"/>
      </w:divBdr>
      <w:divsChild>
        <w:div w:id="364529753">
          <w:marLeft w:val="0"/>
          <w:marRight w:val="0"/>
          <w:marTop w:val="0"/>
          <w:marBottom w:val="0"/>
          <w:divBdr>
            <w:top w:val="none" w:sz="0" w:space="0" w:color="auto"/>
            <w:left w:val="none" w:sz="0" w:space="0" w:color="auto"/>
            <w:bottom w:val="none" w:sz="0" w:space="0" w:color="auto"/>
            <w:right w:val="none" w:sz="0" w:space="0" w:color="auto"/>
          </w:divBdr>
        </w:div>
      </w:divsChild>
    </w:div>
    <w:div w:id="635568175">
      <w:bodyDiv w:val="1"/>
      <w:marLeft w:val="0"/>
      <w:marRight w:val="0"/>
      <w:marTop w:val="0"/>
      <w:marBottom w:val="0"/>
      <w:divBdr>
        <w:top w:val="none" w:sz="0" w:space="0" w:color="auto"/>
        <w:left w:val="none" w:sz="0" w:space="0" w:color="auto"/>
        <w:bottom w:val="none" w:sz="0" w:space="0" w:color="auto"/>
        <w:right w:val="none" w:sz="0" w:space="0" w:color="auto"/>
      </w:divBdr>
    </w:div>
    <w:div w:id="686374791">
      <w:bodyDiv w:val="1"/>
      <w:marLeft w:val="0"/>
      <w:marRight w:val="0"/>
      <w:marTop w:val="0"/>
      <w:marBottom w:val="0"/>
      <w:divBdr>
        <w:top w:val="none" w:sz="0" w:space="0" w:color="auto"/>
        <w:left w:val="none" w:sz="0" w:space="0" w:color="auto"/>
        <w:bottom w:val="none" w:sz="0" w:space="0" w:color="auto"/>
        <w:right w:val="none" w:sz="0" w:space="0" w:color="auto"/>
      </w:divBdr>
    </w:div>
    <w:div w:id="707880550">
      <w:bodyDiv w:val="1"/>
      <w:marLeft w:val="0"/>
      <w:marRight w:val="0"/>
      <w:marTop w:val="0"/>
      <w:marBottom w:val="0"/>
      <w:divBdr>
        <w:top w:val="none" w:sz="0" w:space="0" w:color="auto"/>
        <w:left w:val="none" w:sz="0" w:space="0" w:color="auto"/>
        <w:bottom w:val="none" w:sz="0" w:space="0" w:color="auto"/>
        <w:right w:val="none" w:sz="0" w:space="0" w:color="auto"/>
      </w:divBdr>
    </w:div>
    <w:div w:id="806581067">
      <w:bodyDiv w:val="1"/>
      <w:marLeft w:val="0"/>
      <w:marRight w:val="0"/>
      <w:marTop w:val="0"/>
      <w:marBottom w:val="0"/>
      <w:divBdr>
        <w:top w:val="none" w:sz="0" w:space="0" w:color="auto"/>
        <w:left w:val="none" w:sz="0" w:space="0" w:color="auto"/>
        <w:bottom w:val="none" w:sz="0" w:space="0" w:color="auto"/>
        <w:right w:val="none" w:sz="0" w:space="0" w:color="auto"/>
      </w:divBdr>
      <w:divsChild>
        <w:div w:id="544100094">
          <w:marLeft w:val="0"/>
          <w:marRight w:val="0"/>
          <w:marTop w:val="0"/>
          <w:marBottom w:val="0"/>
          <w:divBdr>
            <w:top w:val="none" w:sz="0" w:space="0" w:color="auto"/>
            <w:left w:val="none" w:sz="0" w:space="0" w:color="auto"/>
            <w:bottom w:val="none" w:sz="0" w:space="0" w:color="auto"/>
            <w:right w:val="none" w:sz="0" w:space="0" w:color="auto"/>
          </w:divBdr>
        </w:div>
      </w:divsChild>
    </w:div>
    <w:div w:id="817307880">
      <w:bodyDiv w:val="1"/>
      <w:marLeft w:val="0"/>
      <w:marRight w:val="0"/>
      <w:marTop w:val="0"/>
      <w:marBottom w:val="0"/>
      <w:divBdr>
        <w:top w:val="none" w:sz="0" w:space="0" w:color="auto"/>
        <w:left w:val="none" w:sz="0" w:space="0" w:color="auto"/>
        <w:bottom w:val="none" w:sz="0" w:space="0" w:color="auto"/>
        <w:right w:val="none" w:sz="0" w:space="0" w:color="auto"/>
      </w:divBdr>
    </w:div>
    <w:div w:id="848645295">
      <w:bodyDiv w:val="1"/>
      <w:marLeft w:val="0"/>
      <w:marRight w:val="0"/>
      <w:marTop w:val="0"/>
      <w:marBottom w:val="0"/>
      <w:divBdr>
        <w:top w:val="none" w:sz="0" w:space="0" w:color="auto"/>
        <w:left w:val="none" w:sz="0" w:space="0" w:color="auto"/>
        <w:bottom w:val="none" w:sz="0" w:space="0" w:color="auto"/>
        <w:right w:val="none" w:sz="0" w:space="0" w:color="auto"/>
      </w:divBdr>
    </w:div>
    <w:div w:id="893615252">
      <w:bodyDiv w:val="1"/>
      <w:marLeft w:val="0"/>
      <w:marRight w:val="0"/>
      <w:marTop w:val="0"/>
      <w:marBottom w:val="0"/>
      <w:divBdr>
        <w:top w:val="none" w:sz="0" w:space="0" w:color="auto"/>
        <w:left w:val="none" w:sz="0" w:space="0" w:color="auto"/>
        <w:bottom w:val="none" w:sz="0" w:space="0" w:color="auto"/>
        <w:right w:val="none" w:sz="0" w:space="0" w:color="auto"/>
      </w:divBdr>
    </w:div>
    <w:div w:id="981812732">
      <w:bodyDiv w:val="1"/>
      <w:marLeft w:val="0"/>
      <w:marRight w:val="0"/>
      <w:marTop w:val="0"/>
      <w:marBottom w:val="0"/>
      <w:divBdr>
        <w:top w:val="none" w:sz="0" w:space="0" w:color="auto"/>
        <w:left w:val="none" w:sz="0" w:space="0" w:color="auto"/>
        <w:bottom w:val="none" w:sz="0" w:space="0" w:color="auto"/>
        <w:right w:val="none" w:sz="0" w:space="0" w:color="auto"/>
      </w:divBdr>
      <w:divsChild>
        <w:div w:id="273830755">
          <w:marLeft w:val="130"/>
          <w:marRight w:val="0"/>
          <w:marTop w:val="60"/>
          <w:marBottom w:val="60"/>
          <w:divBdr>
            <w:top w:val="none" w:sz="0" w:space="0" w:color="auto"/>
            <w:left w:val="none" w:sz="0" w:space="0" w:color="auto"/>
            <w:bottom w:val="none" w:sz="0" w:space="0" w:color="auto"/>
            <w:right w:val="none" w:sz="0" w:space="0" w:color="auto"/>
          </w:divBdr>
        </w:div>
        <w:div w:id="358432013">
          <w:marLeft w:val="130"/>
          <w:marRight w:val="0"/>
          <w:marTop w:val="60"/>
          <w:marBottom w:val="60"/>
          <w:divBdr>
            <w:top w:val="none" w:sz="0" w:space="0" w:color="auto"/>
            <w:left w:val="none" w:sz="0" w:space="0" w:color="auto"/>
            <w:bottom w:val="none" w:sz="0" w:space="0" w:color="auto"/>
            <w:right w:val="none" w:sz="0" w:space="0" w:color="auto"/>
          </w:divBdr>
        </w:div>
        <w:div w:id="1185440668">
          <w:marLeft w:val="130"/>
          <w:marRight w:val="0"/>
          <w:marTop w:val="60"/>
          <w:marBottom w:val="60"/>
          <w:divBdr>
            <w:top w:val="none" w:sz="0" w:space="0" w:color="auto"/>
            <w:left w:val="none" w:sz="0" w:space="0" w:color="auto"/>
            <w:bottom w:val="none" w:sz="0" w:space="0" w:color="auto"/>
            <w:right w:val="none" w:sz="0" w:space="0" w:color="auto"/>
          </w:divBdr>
        </w:div>
        <w:div w:id="1952085950">
          <w:marLeft w:val="288"/>
          <w:marRight w:val="0"/>
          <w:marTop w:val="0"/>
          <w:marBottom w:val="0"/>
          <w:divBdr>
            <w:top w:val="none" w:sz="0" w:space="0" w:color="auto"/>
            <w:left w:val="none" w:sz="0" w:space="0" w:color="auto"/>
            <w:bottom w:val="none" w:sz="0" w:space="0" w:color="auto"/>
            <w:right w:val="none" w:sz="0" w:space="0" w:color="auto"/>
          </w:divBdr>
        </w:div>
        <w:div w:id="1518764001">
          <w:marLeft w:val="288"/>
          <w:marRight w:val="0"/>
          <w:marTop w:val="0"/>
          <w:marBottom w:val="0"/>
          <w:divBdr>
            <w:top w:val="none" w:sz="0" w:space="0" w:color="auto"/>
            <w:left w:val="none" w:sz="0" w:space="0" w:color="auto"/>
            <w:bottom w:val="none" w:sz="0" w:space="0" w:color="auto"/>
            <w:right w:val="none" w:sz="0" w:space="0" w:color="auto"/>
          </w:divBdr>
        </w:div>
        <w:div w:id="2049794659">
          <w:marLeft w:val="288"/>
          <w:marRight w:val="0"/>
          <w:marTop w:val="0"/>
          <w:marBottom w:val="0"/>
          <w:divBdr>
            <w:top w:val="none" w:sz="0" w:space="0" w:color="auto"/>
            <w:left w:val="none" w:sz="0" w:space="0" w:color="auto"/>
            <w:bottom w:val="none" w:sz="0" w:space="0" w:color="auto"/>
            <w:right w:val="none" w:sz="0" w:space="0" w:color="auto"/>
          </w:divBdr>
        </w:div>
        <w:div w:id="648899156">
          <w:marLeft w:val="288"/>
          <w:marRight w:val="0"/>
          <w:marTop w:val="0"/>
          <w:marBottom w:val="0"/>
          <w:divBdr>
            <w:top w:val="none" w:sz="0" w:space="0" w:color="auto"/>
            <w:left w:val="none" w:sz="0" w:space="0" w:color="auto"/>
            <w:bottom w:val="none" w:sz="0" w:space="0" w:color="auto"/>
            <w:right w:val="none" w:sz="0" w:space="0" w:color="auto"/>
          </w:divBdr>
        </w:div>
        <w:div w:id="1135950417">
          <w:marLeft w:val="288"/>
          <w:marRight w:val="0"/>
          <w:marTop w:val="0"/>
          <w:marBottom w:val="0"/>
          <w:divBdr>
            <w:top w:val="none" w:sz="0" w:space="0" w:color="auto"/>
            <w:left w:val="none" w:sz="0" w:space="0" w:color="auto"/>
            <w:bottom w:val="none" w:sz="0" w:space="0" w:color="auto"/>
            <w:right w:val="none" w:sz="0" w:space="0" w:color="auto"/>
          </w:divBdr>
        </w:div>
        <w:div w:id="1496603019">
          <w:marLeft w:val="288"/>
          <w:marRight w:val="0"/>
          <w:marTop w:val="0"/>
          <w:marBottom w:val="0"/>
          <w:divBdr>
            <w:top w:val="none" w:sz="0" w:space="0" w:color="auto"/>
            <w:left w:val="none" w:sz="0" w:space="0" w:color="auto"/>
            <w:bottom w:val="none" w:sz="0" w:space="0" w:color="auto"/>
            <w:right w:val="none" w:sz="0" w:space="0" w:color="auto"/>
          </w:divBdr>
        </w:div>
        <w:div w:id="1383288196">
          <w:marLeft w:val="288"/>
          <w:marRight w:val="0"/>
          <w:marTop w:val="0"/>
          <w:marBottom w:val="0"/>
          <w:divBdr>
            <w:top w:val="none" w:sz="0" w:space="0" w:color="auto"/>
            <w:left w:val="none" w:sz="0" w:space="0" w:color="auto"/>
            <w:bottom w:val="none" w:sz="0" w:space="0" w:color="auto"/>
            <w:right w:val="none" w:sz="0" w:space="0" w:color="auto"/>
          </w:divBdr>
        </w:div>
        <w:div w:id="1887795647">
          <w:marLeft w:val="288"/>
          <w:marRight w:val="0"/>
          <w:marTop w:val="0"/>
          <w:marBottom w:val="0"/>
          <w:divBdr>
            <w:top w:val="none" w:sz="0" w:space="0" w:color="auto"/>
            <w:left w:val="none" w:sz="0" w:space="0" w:color="auto"/>
            <w:bottom w:val="none" w:sz="0" w:space="0" w:color="auto"/>
            <w:right w:val="none" w:sz="0" w:space="0" w:color="auto"/>
          </w:divBdr>
        </w:div>
      </w:divsChild>
    </w:div>
    <w:div w:id="1072123097">
      <w:bodyDiv w:val="1"/>
      <w:marLeft w:val="0"/>
      <w:marRight w:val="0"/>
      <w:marTop w:val="0"/>
      <w:marBottom w:val="0"/>
      <w:divBdr>
        <w:top w:val="none" w:sz="0" w:space="0" w:color="auto"/>
        <w:left w:val="none" w:sz="0" w:space="0" w:color="auto"/>
        <w:bottom w:val="none" w:sz="0" w:space="0" w:color="auto"/>
        <w:right w:val="none" w:sz="0" w:space="0" w:color="auto"/>
      </w:divBdr>
    </w:div>
    <w:div w:id="1119834902">
      <w:bodyDiv w:val="1"/>
      <w:marLeft w:val="0"/>
      <w:marRight w:val="0"/>
      <w:marTop w:val="0"/>
      <w:marBottom w:val="0"/>
      <w:divBdr>
        <w:top w:val="none" w:sz="0" w:space="0" w:color="auto"/>
        <w:left w:val="none" w:sz="0" w:space="0" w:color="auto"/>
        <w:bottom w:val="none" w:sz="0" w:space="0" w:color="auto"/>
        <w:right w:val="none" w:sz="0" w:space="0" w:color="auto"/>
      </w:divBdr>
    </w:div>
    <w:div w:id="1121999259">
      <w:bodyDiv w:val="1"/>
      <w:marLeft w:val="0"/>
      <w:marRight w:val="0"/>
      <w:marTop w:val="0"/>
      <w:marBottom w:val="0"/>
      <w:divBdr>
        <w:top w:val="none" w:sz="0" w:space="0" w:color="auto"/>
        <w:left w:val="none" w:sz="0" w:space="0" w:color="auto"/>
        <w:bottom w:val="none" w:sz="0" w:space="0" w:color="auto"/>
        <w:right w:val="none" w:sz="0" w:space="0" w:color="auto"/>
      </w:divBdr>
    </w:div>
    <w:div w:id="1181746504">
      <w:bodyDiv w:val="1"/>
      <w:marLeft w:val="0"/>
      <w:marRight w:val="0"/>
      <w:marTop w:val="0"/>
      <w:marBottom w:val="0"/>
      <w:divBdr>
        <w:top w:val="none" w:sz="0" w:space="0" w:color="auto"/>
        <w:left w:val="none" w:sz="0" w:space="0" w:color="auto"/>
        <w:bottom w:val="none" w:sz="0" w:space="0" w:color="auto"/>
        <w:right w:val="none" w:sz="0" w:space="0" w:color="auto"/>
      </w:divBdr>
      <w:divsChild>
        <w:div w:id="127557367">
          <w:marLeft w:val="0"/>
          <w:marRight w:val="0"/>
          <w:marTop w:val="0"/>
          <w:marBottom w:val="0"/>
          <w:divBdr>
            <w:top w:val="none" w:sz="0" w:space="0" w:color="auto"/>
            <w:left w:val="none" w:sz="0" w:space="0" w:color="auto"/>
            <w:bottom w:val="none" w:sz="0" w:space="0" w:color="auto"/>
            <w:right w:val="none" w:sz="0" w:space="0" w:color="auto"/>
          </w:divBdr>
          <w:divsChild>
            <w:div w:id="2078287521">
              <w:marLeft w:val="0"/>
              <w:marRight w:val="0"/>
              <w:marTop w:val="0"/>
              <w:marBottom w:val="0"/>
              <w:divBdr>
                <w:top w:val="none" w:sz="0" w:space="0" w:color="auto"/>
                <w:left w:val="none" w:sz="0" w:space="0" w:color="auto"/>
                <w:bottom w:val="none" w:sz="0" w:space="0" w:color="auto"/>
                <w:right w:val="none" w:sz="0" w:space="0" w:color="auto"/>
              </w:divBdr>
              <w:divsChild>
                <w:div w:id="1244682586">
                  <w:marLeft w:val="0"/>
                  <w:marRight w:val="0"/>
                  <w:marTop w:val="0"/>
                  <w:marBottom w:val="0"/>
                  <w:divBdr>
                    <w:top w:val="none" w:sz="0" w:space="0" w:color="auto"/>
                    <w:left w:val="none" w:sz="0" w:space="0" w:color="auto"/>
                    <w:bottom w:val="none" w:sz="0" w:space="0" w:color="auto"/>
                    <w:right w:val="none" w:sz="0" w:space="0" w:color="auto"/>
                  </w:divBdr>
                  <w:divsChild>
                    <w:div w:id="955330649">
                      <w:marLeft w:val="0"/>
                      <w:marRight w:val="0"/>
                      <w:marTop w:val="0"/>
                      <w:marBottom w:val="0"/>
                      <w:divBdr>
                        <w:top w:val="none" w:sz="0" w:space="0" w:color="auto"/>
                        <w:left w:val="none" w:sz="0" w:space="0" w:color="auto"/>
                        <w:bottom w:val="none" w:sz="0" w:space="0" w:color="auto"/>
                        <w:right w:val="none" w:sz="0" w:space="0" w:color="auto"/>
                      </w:divBdr>
                      <w:divsChild>
                        <w:div w:id="1715277009">
                          <w:marLeft w:val="450"/>
                          <w:marRight w:val="0"/>
                          <w:marTop w:val="450"/>
                          <w:marBottom w:val="0"/>
                          <w:divBdr>
                            <w:top w:val="none" w:sz="0" w:space="0" w:color="auto"/>
                            <w:left w:val="none" w:sz="0" w:space="0" w:color="auto"/>
                            <w:bottom w:val="none" w:sz="0" w:space="0" w:color="auto"/>
                            <w:right w:val="none" w:sz="0" w:space="0" w:color="auto"/>
                          </w:divBdr>
                          <w:divsChild>
                            <w:div w:id="1020932692">
                              <w:marLeft w:val="0"/>
                              <w:marRight w:val="0"/>
                              <w:marTop w:val="0"/>
                              <w:marBottom w:val="0"/>
                              <w:divBdr>
                                <w:top w:val="none" w:sz="0" w:space="0" w:color="auto"/>
                                <w:left w:val="none" w:sz="0" w:space="0" w:color="auto"/>
                                <w:bottom w:val="none" w:sz="0" w:space="0" w:color="auto"/>
                                <w:right w:val="none" w:sz="0" w:space="0" w:color="auto"/>
                              </w:divBdr>
                              <w:divsChild>
                                <w:div w:id="1879510152">
                                  <w:marLeft w:val="0"/>
                                  <w:marRight w:val="0"/>
                                  <w:marTop w:val="0"/>
                                  <w:marBottom w:val="0"/>
                                  <w:divBdr>
                                    <w:top w:val="none" w:sz="0" w:space="0" w:color="auto"/>
                                    <w:left w:val="none" w:sz="0" w:space="0" w:color="auto"/>
                                    <w:bottom w:val="none" w:sz="0" w:space="0" w:color="auto"/>
                                    <w:right w:val="none" w:sz="0" w:space="0" w:color="auto"/>
                                  </w:divBdr>
                                  <w:divsChild>
                                    <w:div w:id="360513826">
                                      <w:marLeft w:val="0"/>
                                      <w:marRight w:val="0"/>
                                      <w:marTop w:val="0"/>
                                      <w:marBottom w:val="0"/>
                                      <w:divBdr>
                                        <w:top w:val="none" w:sz="0" w:space="0" w:color="auto"/>
                                        <w:left w:val="none" w:sz="0" w:space="0" w:color="auto"/>
                                        <w:bottom w:val="none" w:sz="0" w:space="0" w:color="auto"/>
                                        <w:right w:val="none" w:sz="0" w:space="0" w:color="auto"/>
                                      </w:divBdr>
                                      <w:divsChild>
                                        <w:div w:id="1604728993">
                                          <w:marLeft w:val="0"/>
                                          <w:marRight w:val="0"/>
                                          <w:marTop w:val="150"/>
                                          <w:marBottom w:val="0"/>
                                          <w:divBdr>
                                            <w:top w:val="none" w:sz="0" w:space="0" w:color="auto"/>
                                            <w:left w:val="none" w:sz="0" w:space="0" w:color="auto"/>
                                            <w:bottom w:val="none" w:sz="0" w:space="0" w:color="auto"/>
                                            <w:right w:val="none" w:sz="0" w:space="0" w:color="auto"/>
                                          </w:divBdr>
                                          <w:divsChild>
                                            <w:div w:id="1876506040">
                                              <w:marLeft w:val="0"/>
                                              <w:marRight w:val="0"/>
                                              <w:marTop w:val="0"/>
                                              <w:marBottom w:val="0"/>
                                              <w:divBdr>
                                                <w:top w:val="none" w:sz="0" w:space="0" w:color="auto"/>
                                                <w:left w:val="none" w:sz="0" w:space="0" w:color="auto"/>
                                                <w:bottom w:val="none" w:sz="0" w:space="0" w:color="auto"/>
                                                <w:right w:val="none" w:sz="0" w:space="0" w:color="auto"/>
                                              </w:divBdr>
                                              <w:divsChild>
                                                <w:div w:id="169178250">
                                                  <w:marLeft w:val="0"/>
                                                  <w:marRight w:val="0"/>
                                                  <w:marTop w:val="0"/>
                                                  <w:marBottom w:val="0"/>
                                                  <w:divBdr>
                                                    <w:top w:val="none" w:sz="0" w:space="0" w:color="auto"/>
                                                    <w:left w:val="none" w:sz="0" w:space="0" w:color="auto"/>
                                                    <w:bottom w:val="none" w:sz="0" w:space="0" w:color="auto"/>
                                                    <w:right w:val="none" w:sz="0" w:space="0" w:color="auto"/>
                                                  </w:divBdr>
                                                  <w:divsChild>
                                                    <w:div w:id="450898810">
                                                      <w:marLeft w:val="0"/>
                                                      <w:marRight w:val="0"/>
                                                      <w:marTop w:val="0"/>
                                                      <w:marBottom w:val="0"/>
                                                      <w:divBdr>
                                                        <w:top w:val="none" w:sz="0" w:space="0" w:color="auto"/>
                                                        <w:left w:val="none" w:sz="0" w:space="0" w:color="auto"/>
                                                        <w:bottom w:val="none" w:sz="0" w:space="0" w:color="auto"/>
                                                        <w:right w:val="none" w:sz="0" w:space="0" w:color="auto"/>
                                                      </w:divBdr>
                                                      <w:divsChild>
                                                        <w:div w:id="196741995">
                                                          <w:marLeft w:val="0"/>
                                                          <w:marRight w:val="0"/>
                                                          <w:marTop w:val="0"/>
                                                          <w:marBottom w:val="0"/>
                                                          <w:divBdr>
                                                            <w:top w:val="none" w:sz="0" w:space="0" w:color="auto"/>
                                                            <w:left w:val="none" w:sz="0" w:space="0" w:color="auto"/>
                                                            <w:bottom w:val="none" w:sz="0" w:space="0" w:color="auto"/>
                                                            <w:right w:val="none" w:sz="0" w:space="0" w:color="auto"/>
                                                          </w:divBdr>
                                                          <w:divsChild>
                                                            <w:div w:id="545409797">
                                                              <w:marLeft w:val="0"/>
                                                              <w:marRight w:val="0"/>
                                                              <w:marTop w:val="0"/>
                                                              <w:marBottom w:val="0"/>
                                                              <w:divBdr>
                                                                <w:top w:val="none" w:sz="0" w:space="0" w:color="auto"/>
                                                                <w:left w:val="none" w:sz="0" w:space="0" w:color="auto"/>
                                                                <w:bottom w:val="none" w:sz="0" w:space="0" w:color="auto"/>
                                                                <w:right w:val="none" w:sz="0" w:space="0" w:color="auto"/>
                                                              </w:divBdr>
                                                              <w:divsChild>
                                                                <w:div w:id="1363436395">
                                                                  <w:marLeft w:val="0"/>
                                                                  <w:marRight w:val="0"/>
                                                                  <w:marTop w:val="0"/>
                                                                  <w:marBottom w:val="0"/>
                                                                  <w:divBdr>
                                                                    <w:top w:val="none" w:sz="0" w:space="0" w:color="auto"/>
                                                                    <w:left w:val="none" w:sz="0" w:space="0" w:color="auto"/>
                                                                    <w:bottom w:val="none" w:sz="0" w:space="0" w:color="auto"/>
                                                                    <w:right w:val="none" w:sz="0" w:space="0" w:color="auto"/>
                                                                  </w:divBdr>
                                                                  <w:divsChild>
                                                                    <w:div w:id="1922596281">
                                                                      <w:marLeft w:val="0"/>
                                                                      <w:marRight w:val="0"/>
                                                                      <w:marTop w:val="0"/>
                                                                      <w:marBottom w:val="0"/>
                                                                      <w:divBdr>
                                                                        <w:top w:val="none" w:sz="0" w:space="0" w:color="auto"/>
                                                                        <w:left w:val="none" w:sz="0" w:space="0" w:color="auto"/>
                                                                        <w:bottom w:val="none" w:sz="0" w:space="0" w:color="auto"/>
                                                                        <w:right w:val="none" w:sz="0" w:space="0" w:color="auto"/>
                                                                      </w:divBdr>
                                                                      <w:divsChild>
                                                                        <w:div w:id="794132478">
                                                                          <w:marLeft w:val="0"/>
                                                                          <w:marRight w:val="0"/>
                                                                          <w:marTop w:val="0"/>
                                                                          <w:marBottom w:val="0"/>
                                                                          <w:divBdr>
                                                                            <w:top w:val="none" w:sz="0" w:space="0" w:color="auto"/>
                                                                            <w:left w:val="none" w:sz="0" w:space="0" w:color="auto"/>
                                                                            <w:bottom w:val="none" w:sz="0" w:space="0" w:color="auto"/>
                                                                            <w:right w:val="none" w:sz="0" w:space="0" w:color="auto"/>
                                                                          </w:divBdr>
                                                                          <w:divsChild>
                                                                            <w:div w:id="1162741368">
                                                                              <w:marLeft w:val="0"/>
                                                                              <w:marRight w:val="0"/>
                                                                              <w:marTop w:val="0"/>
                                                                              <w:marBottom w:val="0"/>
                                                                              <w:divBdr>
                                                                                <w:top w:val="none" w:sz="0" w:space="0" w:color="auto"/>
                                                                                <w:left w:val="none" w:sz="0" w:space="0" w:color="auto"/>
                                                                                <w:bottom w:val="none" w:sz="0" w:space="0" w:color="auto"/>
                                                                                <w:right w:val="none" w:sz="0" w:space="0" w:color="auto"/>
                                                                              </w:divBdr>
                                                                              <w:divsChild>
                                                                                <w:div w:id="189635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3588871">
      <w:bodyDiv w:val="1"/>
      <w:marLeft w:val="0"/>
      <w:marRight w:val="0"/>
      <w:marTop w:val="0"/>
      <w:marBottom w:val="0"/>
      <w:divBdr>
        <w:top w:val="none" w:sz="0" w:space="0" w:color="auto"/>
        <w:left w:val="none" w:sz="0" w:space="0" w:color="auto"/>
        <w:bottom w:val="none" w:sz="0" w:space="0" w:color="auto"/>
        <w:right w:val="none" w:sz="0" w:space="0" w:color="auto"/>
      </w:divBdr>
    </w:div>
    <w:div w:id="1261764720">
      <w:bodyDiv w:val="1"/>
      <w:marLeft w:val="0"/>
      <w:marRight w:val="0"/>
      <w:marTop w:val="0"/>
      <w:marBottom w:val="0"/>
      <w:divBdr>
        <w:top w:val="none" w:sz="0" w:space="0" w:color="auto"/>
        <w:left w:val="none" w:sz="0" w:space="0" w:color="auto"/>
        <w:bottom w:val="none" w:sz="0" w:space="0" w:color="auto"/>
        <w:right w:val="none" w:sz="0" w:space="0" w:color="auto"/>
      </w:divBdr>
      <w:divsChild>
        <w:div w:id="606548574">
          <w:marLeft w:val="130"/>
          <w:marRight w:val="0"/>
          <w:marTop w:val="60"/>
          <w:marBottom w:val="60"/>
          <w:divBdr>
            <w:top w:val="none" w:sz="0" w:space="0" w:color="auto"/>
            <w:left w:val="none" w:sz="0" w:space="0" w:color="auto"/>
            <w:bottom w:val="none" w:sz="0" w:space="0" w:color="auto"/>
            <w:right w:val="none" w:sz="0" w:space="0" w:color="auto"/>
          </w:divBdr>
        </w:div>
        <w:div w:id="1723166514">
          <w:marLeft w:val="288"/>
          <w:marRight w:val="0"/>
          <w:marTop w:val="0"/>
          <w:marBottom w:val="0"/>
          <w:divBdr>
            <w:top w:val="none" w:sz="0" w:space="0" w:color="auto"/>
            <w:left w:val="none" w:sz="0" w:space="0" w:color="auto"/>
            <w:bottom w:val="none" w:sz="0" w:space="0" w:color="auto"/>
            <w:right w:val="none" w:sz="0" w:space="0" w:color="auto"/>
          </w:divBdr>
        </w:div>
        <w:div w:id="1801610703">
          <w:marLeft w:val="288"/>
          <w:marRight w:val="0"/>
          <w:marTop w:val="0"/>
          <w:marBottom w:val="0"/>
          <w:divBdr>
            <w:top w:val="none" w:sz="0" w:space="0" w:color="auto"/>
            <w:left w:val="none" w:sz="0" w:space="0" w:color="auto"/>
            <w:bottom w:val="none" w:sz="0" w:space="0" w:color="auto"/>
            <w:right w:val="none" w:sz="0" w:space="0" w:color="auto"/>
          </w:divBdr>
        </w:div>
        <w:div w:id="1471827692">
          <w:marLeft w:val="288"/>
          <w:marRight w:val="0"/>
          <w:marTop w:val="0"/>
          <w:marBottom w:val="0"/>
          <w:divBdr>
            <w:top w:val="none" w:sz="0" w:space="0" w:color="auto"/>
            <w:left w:val="none" w:sz="0" w:space="0" w:color="auto"/>
            <w:bottom w:val="none" w:sz="0" w:space="0" w:color="auto"/>
            <w:right w:val="none" w:sz="0" w:space="0" w:color="auto"/>
          </w:divBdr>
        </w:div>
        <w:div w:id="1537113896">
          <w:marLeft w:val="288"/>
          <w:marRight w:val="0"/>
          <w:marTop w:val="0"/>
          <w:marBottom w:val="0"/>
          <w:divBdr>
            <w:top w:val="none" w:sz="0" w:space="0" w:color="auto"/>
            <w:left w:val="none" w:sz="0" w:space="0" w:color="auto"/>
            <w:bottom w:val="none" w:sz="0" w:space="0" w:color="auto"/>
            <w:right w:val="none" w:sz="0" w:space="0" w:color="auto"/>
          </w:divBdr>
        </w:div>
        <w:div w:id="1455097854">
          <w:marLeft w:val="288"/>
          <w:marRight w:val="0"/>
          <w:marTop w:val="0"/>
          <w:marBottom w:val="0"/>
          <w:divBdr>
            <w:top w:val="none" w:sz="0" w:space="0" w:color="auto"/>
            <w:left w:val="none" w:sz="0" w:space="0" w:color="auto"/>
            <w:bottom w:val="none" w:sz="0" w:space="0" w:color="auto"/>
            <w:right w:val="none" w:sz="0" w:space="0" w:color="auto"/>
          </w:divBdr>
        </w:div>
        <w:div w:id="154876603">
          <w:marLeft w:val="130"/>
          <w:marRight w:val="0"/>
          <w:marTop w:val="60"/>
          <w:marBottom w:val="60"/>
          <w:divBdr>
            <w:top w:val="none" w:sz="0" w:space="0" w:color="auto"/>
            <w:left w:val="none" w:sz="0" w:space="0" w:color="auto"/>
            <w:bottom w:val="none" w:sz="0" w:space="0" w:color="auto"/>
            <w:right w:val="none" w:sz="0" w:space="0" w:color="auto"/>
          </w:divBdr>
        </w:div>
        <w:div w:id="600382468">
          <w:marLeft w:val="130"/>
          <w:marRight w:val="0"/>
          <w:marTop w:val="60"/>
          <w:marBottom w:val="60"/>
          <w:divBdr>
            <w:top w:val="none" w:sz="0" w:space="0" w:color="auto"/>
            <w:left w:val="none" w:sz="0" w:space="0" w:color="auto"/>
            <w:bottom w:val="none" w:sz="0" w:space="0" w:color="auto"/>
            <w:right w:val="none" w:sz="0" w:space="0" w:color="auto"/>
          </w:divBdr>
        </w:div>
        <w:div w:id="1476487789">
          <w:marLeft w:val="130"/>
          <w:marRight w:val="0"/>
          <w:marTop w:val="60"/>
          <w:marBottom w:val="60"/>
          <w:divBdr>
            <w:top w:val="none" w:sz="0" w:space="0" w:color="auto"/>
            <w:left w:val="none" w:sz="0" w:space="0" w:color="auto"/>
            <w:bottom w:val="none" w:sz="0" w:space="0" w:color="auto"/>
            <w:right w:val="none" w:sz="0" w:space="0" w:color="auto"/>
          </w:divBdr>
        </w:div>
        <w:div w:id="2035114484">
          <w:marLeft w:val="130"/>
          <w:marRight w:val="0"/>
          <w:marTop w:val="60"/>
          <w:marBottom w:val="60"/>
          <w:divBdr>
            <w:top w:val="none" w:sz="0" w:space="0" w:color="auto"/>
            <w:left w:val="none" w:sz="0" w:space="0" w:color="auto"/>
            <w:bottom w:val="none" w:sz="0" w:space="0" w:color="auto"/>
            <w:right w:val="none" w:sz="0" w:space="0" w:color="auto"/>
          </w:divBdr>
        </w:div>
        <w:div w:id="95903838">
          <w:marLeft w:val="130"/>
          <w:marRight w:val="0"/>
          <w:marTop w:val="60"/>
          <w:marBottom w:val="60"/>
          <w:divBdr>
            <w:top w:val="none" w:sz="0" w:space="0" w:color="auto"/>
            <w:left w:val="none" w:sz="0" w:space="0" w:color="auto"/>
            <w:bottom w:val="none" w:sz="0" w:space="0" w:color="auto"/>
            <w:right w:val="none" w:sz="0" w:space="0" w:color="auto"/>
          </w:divBdr>
        </w:div>
        <w:div w:id="1345134796">
          <w:marLeft w:val="130"/>
          <w:marRight w:val="0"/>
          <w:marTop w:val="60"/>
          <w:marBottom w:val="60"/>
          <w:divBdr>
            <w:top w:val="none" w:sz="0" w:space="0" w:color="auto"/>
            <w:left w:val="none" w:sz="0" w:space="0" w:color="auto"/>
            <w:bottom w:val="none" w:sz="0" w:space="0" w:color="auto"/>
            <w:right w:val="none" w:sz="0" w:space="0" w:color="auto"/>
          </w:divBdr>
        </w:div>
      </w:divsChild>
    </w:div>
    <w:div w:id="1314874821">
      <w:bodyDiv w:val="1"/>
      <w:marLeft w:val="0"/>
      <w:marRight w:val="0"/>
      <w:marTop w:val="0"/>
      <w:marBottom w:val="0"/>
      <w:divBdr>
        <w:top w:val="none" w:sz="0" w:space="0" w:color="auto"/>
        <w:left w:val="none" w:sz="0" w:space="0" w:color="auto"/>
        <w:bottom w:val="none" w:sz="0" w:space="0" w:color="auto"/>
        <w:right w:val="none" w:sz="0" w:space="0" w:color="auto"/>
      </w:divBdr>
    </w:div>
    <w:div w:id="1379161818">
      <w:bodyDiv w:val="1"/>
      <w:marLeft w:val="0"/>
      <w:marRight w:val="0"/>
      <w:marTop w:val="0"/>
      <w:marBottom w:val="0"/>
      <w:divBdr>
        <w:top w:val="none" w:sz="0" w:space="0" w:color="auto"/>
        <w:left w:val="none" w:sz="0" w:space="0" w:color="auto"/>
        <w:bottom w:val="none" w:sz="0" w:space="0" w:color="auto"/>
        <w:right w:val="none" w:sz="0" w:space="0" w:color="auto"/>
      </w:divBdr>
    </w:div>
    <w:div w:id="1403021514">
      <w:bodyDiv w:val="1"/>
      <w:marLeft w:val="0"/>
      <w:marRight w:val="0"/>
      <w:marTop w:val="0"/>
      <w:marBottom w:val="0"/>
      <w:divBdr>
        <w:top w:val="none" w:sz="0" w:space="0" w:color="auto"/>
        <w:left w:val="none" w:sz="0" w:space="0" w:color="auto"/>
        <w:bottom w:val="none" w:sz="0" w:space="0" w:color="auto"/>
        <w:right w:val="none" w:sz="0" w:space="0" w:color="auto"/>
      </w:divBdr>
    </w:div>
    <w:div w:id="1426343506">
      <w:bodyDiv w:val="1"/>
      <w:marLeft w:val="0"/>
      <w:marRight w:val="0"/>
      <w:marTop w:val="0"/>
      <w:marBottom w:val="0"/>
      <w:divBdr>
        <w:top w:val="none" w:sz="0" w:space="0" w:color="auto"/>
        <w:left w:val="none" w:sz="0" w:space="0" w:color="auto"/>
        <w:bottom w:val="none" w:sz="0" w:space="0" w:color="auto"/>
        <w:right w:val="none" w:sz="0" w:space="0" w:color="auto"/>
      </w:divBdr>
      <w:divsChild>
        <w:div w:id="1955819787">
          <w:marLeft w:val="0"/>
          <w:marRight w:val="0"/>
          <w:marTop w:val="0"/>
          <w:marBottom w:val="0"/>
          <w:divBdr>
            <w:top w:val="none" w:sz="0" w:space="0" w:color="auto"/>
            <w:left w:val="none" w:sz="0" w:space="0" w:color="auto"/>
            <w:bottom w:val="none" w:sz="0" w:space="0" w:color="auto"/>
            <w:right w:val="none" w:sz="0" w:space="0" w:color="auto"/>
          </w:divBdr>
        </w:div>
      </w:divsChild>
    </w:div>
    <w:div w:id="1571043598">
      <w:bodyDiv w:val="1"/>
      <w:marLeft w:val="0"/>
      <w:marRight w:val="0"/>
      <w:marTop w:val="0"/>
      <w:marBottom w:val="0"/>
      <w:divBdr>
        <w:top w:val="none" w:sz="0" w:space="0" w:color="auto"/>
        <w:left w:val="none" w:sz="0" w:space="0" w:color="auto"/>
        <w:bottom w:val="none" w:sz="0" w:space="0" w:color="auto"/>
        <w:right w:val="none" w:sz="0" w:space="0" w:color="auto"/>
      </w:divBdr>
    </w:div>
    <w:div w:id="1576549784">
      <w:bodyDiv w:val="1"/>
      <w:marLeft w:val="0"/>
      <w:marRight w:val="0"/>
      <w:marTop w:val="0"/>
      <w:marBottom w:val="0"/>
      <w:divBdr>
        <w:top w:val="none" w:sz="0" w:space="0" w:color="auto"/>
        <w:left w:val="none" w:sz="0" w:space="0" w:color="auto"/>
        <w:bottom w:val="none" w:sz="0" w:space="0" w:color="auto"/>
        <w:right w:val="none" w:sz="0" w:space="0" w:color="auto"/>
      </w:divBdr>
    </w:div>
    <w:div w:id="1652565023">
      <w:bodyDiv w:val="1"/>
      <w:marLeft w:val="0"/>
      <w:marRight w:val="0"/>
      <w:marTop w:val="0"/>
      <w:marBottom w:val="0"/>
      <w:divBdr>
        <w:top w:val="none" w:sz="0" w:space="0" w:color="auto"/>
        <w:left w:val="none" w:sz="0" w:space="0" w:color="auto"/>
        <w:bottom w:val="none" w:sz="0" w:space="0" w:color="auto"/>
        <w:right w:val="none" w:sz="0" w:space="0" w:color="auto"/>
      </w:divBdr>
    </w:div>
    <w:div w:id="1653221028">
      <w:bodyDiv w:val="1"/>
      <w:marLeft w:val="0"/>
      <w:marRight w:val="0"/>
      <w:marTop w:val="0"/>
      <w:marBottom w:val="0"/>
      <w:divBdr>
        <w:top w:val="none" w:sz="0" w:space="0" w:color="auto"/>
        <w:left w:val="none" w:sz="0" w:space="0" w:color="auto"/>
        <w:bottom w:val="none" w:sz="0" w:space="0" w:color="auto"/>
        <w:right w:val="none" w:sz="0" w:space="0" w:color="auto"/>
      </w:divBdr>
    </w:div>
    <w:div w:id="1654143857">
      <w:bodyDiv w:val="1"/>
      <w:marLeft w:val="0"/>
      <w:marRight w:val="0"/>
      <w:marTop w:val="0"/>
      <w:marBottom w:val="0"/>
      <w:divBdr>
        <w:top w:val="none" w:sz="0" w:space="0" w:color="auto"/>
        <w:left w:val="none" w:sz="0" w:space="0" w:color="auto"/>
        <w:bottom w:val="none" w:sz="0" w:space="0" w:color="auto"/>
        <w:right w:val="none" w:sz="0" w:space="0" w:color="auto"/>
      </w:divBdr>
    </w:div>
    <w:div w:id="1710186462">
      <w:bodyDiv w:val="1"/>
      <w:marLeft w:val="0"/>
      <w:marRight w:val="0"/>
      <w:marTop w:val="0"/>
      <w:marBottom w:val="0"/>
      <w:divBdr>
        <w:top w:val="none" w:sz="0" w:space="0" w:color="auto"/>
        <w:left w:val="none" w:sz="0" w:space="0" w:color="auto"/>
        <w:bottom w:val="none" w:sz="0" w:space="0" w:color="auto"/>
        <w:right w:val="none" w:sz="0" w:space="0" w:color="auto"/>
      </w:divBdr>
      <w:divsChild>
        <w:div w:id="301544898">
          <w:marLeft w:val="0"/>
          <w:marRight w:val="0"/>
          <w:marTop w:val="0"/>
          <w:marBottom w:val="0"/>
          <w:divBdr>
            <w:top w:val="none" w:sz="0" w:space="0" w:color="auto"/>
            <w:left w:val="none" w:sz="0" w:space="0" w:color="auto"/>
            <w:bottom w:val="none" w:sz="0" w:space="0" w:color="auto"/>
            <w:right w:val="none" w:sz="0" w:space="0" w:color="auto"/>
          </w:divBdr>
        </w:div>
      </w:divsChild>
    </w:div>
    <w:div w:id="1741057156">
      <w:bodyDiv w:val="1"/>
      <w:marLeft w:val="0"/>
      <w:marRight w:val="0"/>
      <w:marTop w:val="0"/>
      <w:marBottom w:val="0"/>
      <w:divBdr>
        <w:top w:val="none" w:sz="0" w:space="0" w:color="auto"/>
        <w:left w:val="none" w:sz="0" w:space="0" w:color="auto"/>
        <w:bottom w:val="none" w:sz="0" w:space="0" w:color="auto"/>
        <w:right w:val="none" w:sz="0" w:space="0" w:color="auto"/>
      </w:divBdr>
    </w:div>
    <w:div w:id="1750497083">
      <w:bodyDiv w:val="1"/>
      <w:marLeft w:val="0"/>
      <w:marRight w:val="0"/>
      <w:marTop w:val="0"/>
      <w:marBottom w:val="0"/>
      <w:divBdr>
        <w:top w:val="none" w:sz="0" w:space="0" w:color="auto"/>
        <w:left w:val="none" w:sz="0" w:space="0" w:color="auto"/>
        <w:bottom w:val="none" w:sz="0" w:space="0" w:color="auto"/>
        <w:right w:val="none" w:sz="0" w:space="0" w:color="auto"/>
      </w:divBdr>
    </w:div>
    <w:div w:id="1786461249">
      <w:bodyDiv w:val="1"/>
      <w:marLeft w:val="0"/>
      <w:marRight w:val="0"/>
      <w:marTop w:val="0"/>
      <w:marBottom w:val="0"/>
      <w:divBdr>
        <w:top w:val="none" w:sz="0" w:space="0" w:color="auto"/>
        <w:left w:val="none" w:sz="0" w:space="0" w:color="auto"/>
        <w:bottom w:val="none" w:sz="0" w:space="0" w:color="auto"/>
        <w:right w:val="none" w:sz="0" w:space="0" w:color="auto"/>
      </w:divBdr>
    </w:div>
    <w:div w:id="1797483329">
      <w:bodyDiv w:val="1"/>
      <w:marLeft w:val="30"/>
      <w:marRight w:val="30"/>
      <w:marTop w:val="0"/>
      <w:marBottom w:val="0"/>
      <w:divBdr>
        <w:top w:val="none" w:sz="0" w:space="0" w:color="auto"/>
        <w:left w:val="none" w:sz="0" w:space="0" w:color="auto"/>
        <w:bottom w:val="none" w:sz="0" w:space="0" w:color="auto"/>
        <w:right w:val="none" w:sz="0" w:space="0" w:color="auto"/>
      </w:divBdr>
      <w:divsChild>
        <w:div w:id="322245556">
          <w:marLeft w:val="0"/>
          <w:marRight w:val="0"/>
          <w:marTop w:val="0"/>
          <w:marBottom w:val="0"/>
          <w:divBdr>
            <w:top w:val="none" w:sz="0" w:space="0" w:color="auto"/>
            <w:left w:val="none" w:sz="0" w:space="0" w:color="auto"/>
            <w:bottom w:val="none" w:sz="0" w:space="0" w:color="auto"/>
            <w:right w:val="none" w:sz="0" w:space="0" w:color="auto"/>
          </w:divBdr>
          <w:divsChild>
            <w:div w:id="1987708105">
              <w:marLeft w:val="0"/>
              <w:marRight w:val="0"/>
              <w:marTop w:val="0"/>
              <w:marBottom w:val="0"/>
              <w:divBdr>
                <w:top w:val="none" w:sz="0" w:space="0" w:color="auto"/>
                <w:left w:val="none" w:sz="0" w:space="0" w:color="auto"/>
                <w:bottom w:val="none" w:sz="0" w:space="0" w:color="auto"/>
                <w:right w:val="none" w:sz="0" w:space="0" w:color="auto"/>
              </w:divBdr>
              <w:divsChild>
                <w:div w:id="620645244">
                  <w:marLeft w:val="180"/>
                  <w:marRight w:val="0"/>
                  <w:marTop w:val="0"/>
                  <w:marBottom w:val="0"/>
                  <w:divBdr>
                    <w:top w:val="none" w:sz="0" w:space="0" w:color="auto"/>
                    <w:left w:val="none" w:sz="0" w:space="0" w:color="auto"/>
                    <w:bottom w:val="none" w:sz="0" w:space="0" w:color="auto"/>
                    <w:right w:val="none" w:sz="0" w:space="0" w:color="auto"/>
                  </w:divBdr>
                  <w:divsChild>
                    <w:div w:id="158167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548694">
      <w:bodyDiv w:val="1"/>
      <w:marLeft w:val="0"/>
      <w:marRight w:val="0"/>
      <w:marTop w:val="0"/>
      <w:marBottom w:val="0"/>
      <w:divBdr>
        <w:top w:val="none" w:sz="0" w:space="0" w:color="auto"/>
        <w:left w:val="none" w:sz="0" w:space="0" w:color="auto"/>
        <w:bottom w:val="none" w:sz="0" w:space="0" w:color="auto"/>
        <w:right w:val="none" w:sz="0" w:space="0" w:color="auto"/>
      </w:divBdr>
    </w:div>
    <w:div w:id="1949121985">
      <w:bodyDiv w:val="1"/>
      <w:marLeft w:val="0"/>
      <w:marRight w:val="0"/>
      <w:marTop w:val="0"/>
      <w:marBottom w:val="0"/>
      <w:divBdr>
        <w:top w:val="none" w:sz="0" w:space="0" w:color="auto"/>
        <w:left w:val="none" w:sz="0" w:space="0" w:color="auto"/>
        <w:bottom w:val="none" w:sz="0" w:space="0" w:color="auto"/>
        <w:right w:val="none" w:sz="0" w:space="0" w:color="auto"/>
      </w:divBdr>
    </w:div>
    <w:div w:id="1960138971">
      <w:bodyDiv w:val="1"/>
      <w:marLeft w:val="0"/>
      <w:marRight w:val="0"/>
      <w:marTop w:val="0"/>
      <w:marBottom w:val="0"/>
      <w:divBdr>
        <w:top w:val="none" w:sz="0" w:space="0" w:color="auto"/>
        <w:left w:val="none" w:sz="0" w:space="0" w:color="auto"/>
        <w:bottom w:val="none" w:sz="0" w:space="0" w:color="auto"/>
        <w:right w:val="none" w:sz="0" w:space="0" w:color="auto"/>
      </w:divBdr>
    </w:div>
    <w:div w:id="1973092598">
      <w:bodyDiv w:val="1"/>
      <w:marLeft w:val="0"/>
      <w:marRight w:val="0"/>
      <w:marTop w:val="0"/>
      <w:marBottom w:val="0"/>
      <w:divBdr>
        <w:top w:val="none" w:sz="0" w:space="0" w:color="auto"/>
        <w:left w:val="none" w:sz="0" w:space="0" w:color="auto"/>
        <w:bottom w:val="none" w:sz="0" w:space="0" w:color="auto"/>
        <w:right w:val="none" w:sz="0" w:space="0" w:color="auto"/>
      </w:divBdr>
    </w:div>
    <w:div w:id="1978680261">
      <w:bodyDiv w:val="1"/>
      <w:marLeft w:val="0"/>
      <w:marRight w:val="0"/>
      <w:marTop w:val="0"/>
      <w:marBottom w:val="0"/>
      <w:divBdr>
        <w:top w:val="none" w:sz="0" w:space="0" w:color="auto"/>
        <w:left w:val="none" w:sz="0" w:space="0" w:color="auto"/>
        <w:bottom w:val="none" w:sz="0" w:space="0" w:color="auto"/>
        <w:right w:val="none" w:sz="0" w:space="0" w:color="auto"/>
      </w:divBdr>
    </w:div>
    <w:div w:id="1982610719">
      <w:bodyDiv w:val="1"/>
      <w:marLeft w:val="30"/>
      <w:marRight w:val="30"/>
      <w:marTop w:val="0"/>
      <w:marBottom w:val="0"/>
      <w:divBdr>
        <w:top w:val="none" w:sz="0" w:space="0" w:color="auto"/>
        <w:left w:val="none" w:sz="0" w:space="0" w:color="auto"/>
        <w:bottom w:val="none" w:sz="0" w:space="0" w:color="auto"/>
        <w:right w:val="none" w:sz="0" w:space="0" w:color="auto"/>
      </w:divBdr>
      <w:divsChild>
        <w:div w:id="850221539">
          <w:marLeft w:val="0"/>
          <w:marRight w:val="0"/>
          <w:marTop w:val="0"/>
          <w:marBottom w:val="0"/>
          <w:divBdr>
            <w:top w:val="none" w:sz="0" w:space="0" w:color="auto"/>
            <w:left w:val="none" w:sz="0" w:space="0" w:color="auto"/>
            <w:bottom w:val="none" w:sz="0" w:space="0" w:color="auto"/>
            <w:right w:val="none" w:sz="0" w:space="0" w:color="auto"/>
          </w:divBdr>
          <w:divsChild>
            <w:div w:id="1066143222">
              <w:marLeft w:val="0"/>
              <w:marRight w:val="0"/>
              <w:marTop w:val="0"/>
              <w:marBottom w:val="0"/>
              <w:divBdr>
                <w:top w:val="none" w:sz="0" w:space="0" w:color="auto"/>
                <w:left w:val="none" w:sz="0" w:space="0" w:color="auto"/>
                <w:bottom w:val="none" w:sz="0" w:space="0" w:color="auto"/>
                <w:right w:val="none" w:sz="0" w:space="0" w:color="auto"/>
              </w:divBdr>
              <w:divsChild>
                <w:div w:id="1906331645">
                  <w:marLeft w:val="180"/>
                  <w:marRight w:val="0"/>
                  <w:marTop w:val="0"/>
                  <w:marBottom w:val="0"/>
                  <w:divBdr>
                    <w:top w:val="none" w:sz="0" w:space="0" w:color="auto"/>
                    <w:left w:val="none" w:sz="0" w:space="0" w:color="auto"/>
                    <w:bottom w:val="none" w:sz="0" w:space="0" w:color="auto"/>
                    <w:right w:val="none" w:sz="0" w:space="0" w:color="auto"/>
                  </w:divBdr>
                  <w:divsChild>
                    <w:div w:id="109636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9358380">
      <w:bodyDiv w:val="1"/>
      <w:marLeft w:val="0"/>
      <w:marRight w:val="0"/>
      <w:marTop w:val="0"/>
      <w:marBottom w:val="0"/>
      <w:divBdr>
        <w:top w:val="none" w:sz="0" w:space="0" w:color="auto"/>
        <w:left w:val="none" w:sz="0" w:space="0" w:color="auto"/>
        <w:bottom w:val="none" w:sz="0" w:space="0" w:color="auto"/>
        <w:right w:val="none" w:sz="0" w:space="0" w:color="auto"/>
      </w:divBdr>
    </w:div>
    <w:div w:id="205214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01525746.CVRD\Configura&#231;&#245;es%20locais\Temporary%20Internet%20Files\Content.Outlook\4GYI8BKQ\2009_03_09%20-%20AutoNorm.dot" TargetMode="External"/></Relationships>
</file>

<file path=word/theme/theme1.xml><?xml version="1.0" encoding="utf-8"?>
<a:theme xmlns:a="http://schemas.openxmlformats.org/drawingml/2006/main" name="Tema do Office">
  <a:themeElements>
    <a:clrScheme name="Vale">
      <a:dk1>
        <a:srgbClr val="474747"/>
      </a:dk1>
      <a:lt1>
        <a:srgbClr val="FFFFFF"/>
      </a:lt1>
      <a:dk2>
        <a:srgbClr val="007E7A"/>
      </a:dk2>
      <a:lt2>
        <a:srgbClr val="808080"/>
      </a:lt2>
      <a:accent1>
        <a:srgbClr val="007E7A"/>
      </a:accent1>
      <a:accent2>
        <a:srgbClr val="EDB111"/>
      </a:accent2>
      <a:accent3>
        <a:srgbClr val="69BE28"/>
      </a:accent3>
      <a:accent4>
        <a:srgbClr val="F4D070"/>
      </a:accent4>
      <a:accent5>
        <a:srgbClr val="A5D87E"/>
      </a:accent5>
      <a:accent6>
        <a:srgbClr val="808080"/>
      </a:accent6>
      <a:hlink>
        <a:srgbClr val="000000"/>
      </a:hlink>
      <a:folHlink>
        <a:srgbClr val="00000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5D504FDBC058E4681CC6A54150258FB" ma:contentTypeVersion="10" ma:contentTypeDescription="Create a new document." ma:contentTypeScope="" ma:versionID="2f707e8e21c66c0fc9a712bfc1bfbff0">
  <xsd:schema xmlns:xsd="http://www.w3.org/2001/XMLSchema" xmlns:xs="http://www.w3.org/2001/XMLSchema" xmlns:p="http://schemas.microsoft.com/office/2006/metadata/properties" xmlns:ns2="07bca0f6-086c-4ee3-a73f-70cedb11f462" xmlns:ns3="e1e74059-74ae-48b4-bae2-90539b216a34" targetNamespace="http://schemas.microsoft.com/office/2006/metadata/properties" ma:root="true" ma:fieldsID="1d9247fadc8a4b7a38732e6cf924280f" ns2:_="" ns3:_="">
    <xsd:import namespace="07bca0f6-086c-4ee3-a73f-70cedb11f462"/>
    <xsd:import namespace="e1e74059-74ae-48b4-bae2-90539b216a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ca0f6-086c-4ee3-a73f-70cedb11f4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1e74059-74ae-48b4-bae2-90539b216a3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B52A2F2-A9FF-4212-BA50-18D276C969E5}">
  <ds:schemaRefs>
    <ds:schemaRef ds:uri="http://schemas.microsoft.com/sharepoint/v3/contenttype/forms"/>
  </ds:schemaRefs>
</ds:datastoreItem>
</file>

<file path=customXml/itemProps2.xml><?xml version="1.0" encoding="utf-8"?>
<ds:datastoreItem xmlns:ds="http://schemas.openxmlformats.org/officeDocument/2006/customXml" ds:itemID="{C059BEE3-9B86-4393-9961-DEDA5AEF3E57}">
  <ds:schemaRefs>
    <ds:schemaRef ds:uri="http://schemas.openxmlformats.org/officeDocument/2006/bibliography"/>
  </ds:schemaRefs>
</ds:datastoreItem>
</file>

<file path=customXml/itemProps3.xml><?xml version="1.0" encoding="utf-8"?>
<ds:datastoreItem xmlns:ds="http://schemas.openxmlformats.org/officeDocument/2006/customXml" ds:itemID="{7E8629B3-9598-4CF9-84B2-E856598743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ca0f6-086c-4ee3-a73f-70cedb11f462"/>
    <ds:schemaRef ds:uri="e1e74059-74ae-48b4-bae2-90539b216a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A6C580-BBA1-4161-AEAD-2E5B8F8CE613}">
  <ds:schemaRefs>
    <ds:schemaRef ds:uri="http://schemas.microsoft.com/office/2006/metadata/properties"/>
    <ds:schemaRef ds:uri="9311ea60-5238-48c7-a82c-7d63b5117acd"/>
  </ds:schemaRefs>
</ds:datastoreItem>
</file>

<file path=docProps/app.xml><?xml version="1.0" encoding="utf-8"?>
<Properties xmlns="http://schemas.openxmlformats.org/officeDocument/2006/extended-properties" xmlns:vt="http://schemas.openxmlformats.org/officeDocument/2006/docPropsVTypes">
  <Template>2009_03_09 - AutoNorm.dot</Template>
  <TotalTime>9</TotalTime>
  <Pages>9</Pages>
  <Words>4202</Words>
  <Characters>24220</Characters>
  <Application>Microsoft Office Word</Application>
  <DocSecurity>0</DocSecurity>
  <Lines>201</Lines>
  <Paragraphs>56</Paragraphs>
  <ScaleCrop>false</ScaleCrop>
  <Company>Cia. Vale do Rio Doce</Company>
  <LinksUpToDate>false</LinksUpToDate>
  <CharactersWithSpaces>28366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Altiva Cacheado</dc:creator>
  <cp:lastModifiedBy>CHIOVATO, FRANCIELLE O  - Uberaba 3, MG</cp:lastModifiedBy>
  <cp:revision>524</cp:revision>
  <cp:lastPrinted>2016-06-14T20:00:00Z</cp:lastPrinted>
  <dcterms:created xsi:type="dcterms:W3CDTF">2023-07-18T13:05:00Z</dcterms:created>
  <dcterms:modified xsi:type="dcterms:W3CDTF">2025-06-24T14:45:00Z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0x01010035D504FDBC058E4681CC6A54150258FB</vt:lpwstr>
  </property>
  <property fmtid="{D5CDD505-2E9C-101B-9397-08002B2CF9AE}" pid="3" name="GrammarlyDocumentId">
    <vt:lpwstr>94089ca222055be293f6042cfb299bb7d6354c2a75f53fc4a9ea07066dc58a3d</vt:lpwstr>
  </property>
</Properties>
</file>